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D10089" w14:textId="77777777" w:rsidR="004B3444" w:rsidRPr="004B3444" w:rsidRDefault="004B3444" w:rsidP="004B3444">
      <w:pPr>
        <w:shd w:val="clear" w:color="auto" w:fill="FFFFFF"/>
        <w:spacing w:after="0" w:line="276" w:lineRule="auto"/>
        <w:ind w:left="317"/>
        <w:jc w:val="center"/>
        <w:rPr>
          <w:rFonts w:ascii="Times New Roman" w:hAnsi="Times New Roman"/>
          <w:color w:val="auto"/>
          <w:sz w:val="24"/>
          <w:szCs w:val="24"/>
        </w:rPr>
      </w:pPr>
      <w:r w:rsidRPr="004B3444">
        <w:rPr>
          <w:rFonts w:ascii="Times New Roman" w:hAnsi="Times New Roman"/>
          <w:color w:val="auto"/>
          <w:sz w:val="24"/>
          <w:szCs w:val="24"/>
        </w:rPr>
        <w:t>Министерство сельского хозяйства, пищевой и перерабатывающей промышленности</w:t>
      </w:r>
    </w:p>
    <w:p w14:paraId="1C0E747E" w14:textId="77777777" w:rsidR="004B3444" w:rsidRPr="004B3444" w:rsidRDefault="004B3444" w:rsidP="004B3444">
      <w:pPr>
        <w:shd w:val="clear" w:color="auto" w:fill="FFFFFF"/>
        <w:spacing w:after="0" w:line="276" w:lineRule="auto"/>
        <w:ind w:left="317"/>
        <w:jc w:val="center"/>
        <w:rPr>
          <w:rFonts w:ascii="Times New Roman" w:hAnsi="Times New Roman"/>
          <w:color w:val="auto"/>
          <w:sz w:val="24"/>
          <w:szCs w:val="24"/>
        </w:rPr>
      </w:pPr>
      <w:r w:rsidRPr="004B3444">
        <w:rPr>
          <w:rFonts w:ascii="Times New Roman" w:hAnsi="Times New Roman"/>
          <w:color w:val="auto"/>
          <w:sz w:val="24"/>
          <w:szCs w:val="24"/>
        </w:rPr>
        <w:t>Тверской области</w:t>
      </w:r>
    </w:p>
    <w:p w14:paraId="7197CED3" w14:textId="77777777" w:rsidR="004B3444" w:rsidRPr="004B3444" w:rsidRDefault="004B3444" w:rsidP="004B3444">
      <w:pPr>
        <w:shd w:val="clear" w:color="auto" w:fill="FFFFFF"/>
        <w:spacing w:after="0" w:line="276" w:lineRule="auto"/>
        <w:ind w:left="317"/>
        <w:jc w:val="center"/>
        <w:rPr>
          <w:rFonts w:ascii="Times New Roman" w:hAnsi="Times New Roman"/>
          <w:color w:val="auto"/>
          <w:sz w:val="24"/>
          <w:szCs w:val="24"/>
        </w:rPr>
      </w:pPr>
    </w:p>
    <w:p w14:paraId="67E678AD" w14:textId="77777777" w:rsidR="004B3444" w:rsidRPr="004B3444" w:rsidRDefault="004B3444" w:rsidP="004B3444">
      <w:pPr>
        <w:shd w:val="clear" w:color="auto" w:fill="FFFFFF"/>
        <w:spacing w:after="0" w:line="276" w:lineRule="auto"/>
        <w:ind w:left="318"/>
        <w:jc w:val="center"/>
        <w:rPr>
          <w:rFonts w:ascii="Times New Roman" w:hAnsi="Times New Roman"/>
          <w:color w:val="auto"/>
          <w:sz w:val="24"/>
          <w:szCs w:val="24"/>
        </w:rPr>
      </w:pPr>
      <w:r w:rsidRPr="004B3444">
        <w:rPr>
          <w:rFonts w:ascii="Times New Roman" w:hAnsi="Times New Roman"/>
          <w:color w:val="auto"/>
          <w:sz w:val="24"/>
          <w:szCs w:val="24"/>
        </w:rPr>
        <w:t>Филиал ГБПОУ «Западнодвинский технологический колледж им. И.А. Ковалева»</w:t>
      </w:r>
    </w:p>
    <w:p w14:paraId="0FB060CA" w14:textId="77777777" w:rsidR="004B3444" w:rsidRPr="004B3444" w:rsidRDefault="004B3444" w:rsidP="004B3444">
      <w:pPr>
        <w:widowControl w:val="0"/>
        <w:tabs>
          <w:tab w:val="left" w:pos="916"/>
          <w:tab w:val="left" w:pos="5882"/>
        </w:tabs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caps/>
          <w:color w:val="auto"/>
          <w:sz w:val="24"/>
          <w:szCs w:val="24"/>
        </w:rPr>
      </w:pPr>
      <w:r w:rsidRPr="004B3444">
        <w:rPr>
          <w:rFonts w:ascii="Times New Roman" w:hAnsi="Times New Roman"/>
          <w:color w:val="auto"/>
          <w:sz w:val="24"/>
          <w:szCs w:val="24"/>
        </w:rPr>
        <w:t>в г. Андреаполь</w:t>
      </w:r>
    </w:p>
    <w:p w14:paraId="7C7DD3FC" w14:textId="77777777" w:rsidR="004B3444" w:rsidRPr="004B3444" w:rsidRDefault="004B3444" w:rsidP="004B3444">
      <w:pPr>
        <w:spacing w:after="200" w:line="276" w:lineRule="auto"/>
        <w:rPr>
          <w:rFonts w:ascii="Calibri" w:hAnsi="Calibri"/>
          <w:color w:val="auto"/>
          <w:szCs w:val="22"/>
        </w:rPr>
      </w:pPr>
    </w:p>
    <w:p w14:paraId="023A6A01" w14:textId="77777777" w:rsidR="004B3444" w:rsidRPr="004B3444" w:rsidRDefault="004B3444" w:rsidP="004B3444">
      <w:pPr>
        <w:spacing w:after="200" w:line="276" w:lineRule="auto"/>
        <w:jc w:val="center"/>
        <w:rPr>
          <w:rFonts w:ascii="Times New Roman" w:hAnsi="Times New Roman"/>
          <w:b/>
          <w:i/>
          <w:color w:val="auto"/>
          <w:szCs w:val="22"/>
        </w:rPr>
      </w:pPr>
    </w:p>
    <w:p w14:paraId="16015ACB" w14:textId="77777777" w:rsidR="004B3444" w:rsidRPr="004B3444" w:rsidRDefault="004B3444" w:rsidP="004B3444">
      <w:pPr>
        <w:spacing w:after="200" w:line="276" w:lineRule="auto"/>
        <w:jc w:val="center"/>
        <w:rPr>
          <w:rFonts w:ascii="Times New Roman" w:hAnsi="Times New Roman"/>
          <w:b/>
          <w:i/>
          <w:color w:val="auto"/>
          <w:szCs w:val="22"/>
        </w:rPr>
      </w:pPr>
    </w:p>
    <w:p w14:paraId="4D04DA97" w14:textId="77777777" w:rsidR="004B3444" w:rsidRPr="004B3444" w:rsidRDefault="004B3444" w:rsidP="004B3444">
      <w:pPr>
        <w:spacing w:after="200" w:line="276" w:lineRule="auto"/>
        <w:jc w:val="center"/>
        <w:rPr>
          <w:rFonts w:ascii="Times New Roman" w:hAnsi="Times New Roman"/>
          <w:b/>
          <w:i/>
          <w:color w:val="auto"/>
          <w:szCs w:val="22"/>
        </w:rPr>
      </w:pPr>
    </w:p>
    <w:p w14:paraId="4E42B037" w14:textId="77777777" w:rsidR="004B3444" w:rsidRPr="004B3444" w:rsidRDefault="004B3444" w:rsidP="004B3444">
      <w:pPr>
        <w:spacing w:after="200" w:line="276" w:lineRule="auto"/>
        <w:jc w:val="center"/>
        <w:rPr>
          <w:rFonts w:ascii="Times New Roman" w:hAnsi="Times New Roman"/>
          <w:b/>
          <w:i/>
          <w:color w:val="auto"/>
          <w:szCs w:val="22"/>
        </w:rPr>
      </w:pPr>
    </w:p>
    <w:p w14:paraId="6F6F1441" w14:textId="77777777" w:rsidR="004B3444" w:rsidRPr="004B3444" w:rsidRDefault="004B3444" w:rsidP="004B3444">
      <w:pPr>
        <w:spacing w:after="200" w:line="276" w:lineRule="auto"/>
        <w:jc w:val="center"/>
        <w:rPr>
          <w:rFonts w:ascii="Times New Roman" w:hAnsi="Times New Roman"/>
          <w:b/>
          <w:i/>
          <w:color w:val="auto"/>
          <w:szCs w:val="22"/>
        </w:rPr>
      </w:pPr>
    </w:p>
    <w:p w14:paraId="1368FF7F" w14:textId="77777777" w:rsidR="004B3444" w:rsidRPr="004B3444" w:rsidRDefault="004B3444" w:rsidP="004B3444">
      <w:pPr>
        <w:spacing w:after="200" w:line="276" w:lineRule="auto"/>
        <w:jc w:val="center"/>
        <w:rPr>
          <w:rFonts w:ascii="Times New Roman" w:hAnsi="Times New Roman"/>
          <w:b/>
          <w:i/>
          <w:color w:val="auto"/>
          <w:szCs w:val="22"/>
        </w:rPr>
      </w:pPr>
    </w:p>
    <w:p w14:paraId="3E1E649B" w14:textId="77777777" w:rsidR="004B3444" w:rsidRPr="004B3444" w:rsidRDefault="004B3444" w:rsidP="004B3444">
      <w:pPr>
        <w:spacing w:after="200" w:line="276" w:lineRule="auto"/>
        <w:jc w:val="center"/>
        <w:rPr>
          <w:rFonts w:ascii="Times New Roman" w:hAnsi="Times New Roman"/>
          <w:b/>
          <w:i/>
          <w:color w:val="auto"/>
          <w:szCs w:val="22"/>
        </w:rPr>
      </w:pPr>
    </w:p>
    <w:p w14:paraId="2F06745D" w14:textId="77777777" w:rsidR="004B3444" w:rsidRPr="004B3444" w:rsidRDefault="004B3444" w:rsidP="004B3444">
      <w:pPr>
        <w:spacing w:after="60" w:line="276" w:lineRule="auto"/>
        <w:jc w:val="center"/>
        <w:outlineLvl w:val="1"/>
        <w:rPr>
          <w:rFonts w:ascii="Times New Roman" w:hAnsi="Times New Roman"/>
          <w:b/>
          <w:bCs/>
          <w:color w:val="auto"/>
          <w:sz w:val="24"/>
          <w:szCs w:val="24"/>
        </w:rPr>
      </w:pPr>
      <w:bookmarkStart w:id="0" w:name="_Toc142908511"/>
      <w:bookmarkStart w:id="1" w:name="_Hlk129791181"/>
      <w:r w:rsidRPr="004B3444">
        <w:rPr>
          <w:rFonts w:ascii="Times New Roman" w:hAnsi="Times New Roman"/>
          <w:b/>
          <w:bCs/>
          <w:color w:val="auto"/>
          <w:sz w:val="24"/>
          <w:szCs w:val="24"/>
        </w:rPr>
        <w:t xml:space="preserve"> РАБОЧАЯ ПРОГРАММА УЧЕБНОЙ ДИСЦИПЛИНЫ</w:t>
      </w:r>
      <w:bookmarkEnd w:id="0"/>
    </w:p>
    <w:p w14:paraId="25AAD666" w14:textId="77777777" w:rsidR="004B3444" w:rsidRPr="004B3444" w:rsidRDefault="004B3444" w:rsidP="004B3444">
      <w:pPr>
        <w:spacing w:after="60" w:line="276" w:lineRule="auto"/>
        <w:jc w:val="center"/>
        <w:outlineLvl w:val="1"/>
        <w:rPr>
          <w:rFonts w:ascii="Times New Roman" w:hAnsi="Times New Roman"/>
          <w:b/>
          <w:bCs/>
          <w:color w:val="auto"/>
          <w:sz w:val="24"/>
          <w:szCs w:val="24"/>
        </w:rPr>
      </w:pPr>
      <w:bookmarkStart w:id="2" w:name="_Toc124321938"/>
      <w:bookmarkStart w:id="3" w:name="_Toc142908512"/>
      <w:bookmarkStart w:id="4" w:name="_Hlk75957479"/>
      <w:bookmarkEnd w:id="1"/>
    </w:p>
    <w:p w14:paraId="25EFCCE4" w14:textId="6860193D" w:rsidR="004B3444" w:rsidRPr="004B3444" w:rsidRDefault="004B3444" w:rsidP="004B3444">
      <w:pPr>
        <w:spacing w:after="60" w:line="276" w:lineRule="auto"/>
        <w:jc w:val="center"/>
        <w:outlineLvl w:val="1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4B3444">
        <w:rPr>
          <w:rFonts w:ascii="Times New Roman" w:hAnsi="Times New Roman"/>
          <w:b/>
          <w:bCs/>
          <w:color w:val="auto"/>
          <w:sz w:val="24"/>
          <w:szCs w:val="24"/>
        </w:rPr>
        <w:t>СГ.0</w:t>
      </w:r>
      <w:r>
        <w:rPr>
          <w:rFonts w:ascii="Times New Roman" w:hAnsi="Times New Roman"/>
          <w:b/>
          <w:bCs/>
          <w:color w:val="auto"/>
          <w:sz w:val="24"/>
          <w:szCs w:val="24"/>
        </w:rPr>
        <w:t>6</w:t>
      </w:r>
      <w:r w:rsidRPr="004B3444">
        <w:rPr>
          <w:rFonts w:ascii="Times New Roman" w:hAnsi="Times New Roman"/>
          <w:b/>
          <w:bCs/>
          <w:color w:val="auto"/>
          <w:sz w:val="24"/>
          <w:szCs w:val="24"/>
        </w:rPr>
        <w:t xml:space="preserve"> </w:t>
      </w:r>
      <w:bookmarkEnd w:id="2"/>
      <w:bookmarkEnd w:id="3"/>
      <w:r>
        <w:rPr>
          <w:rFonts w:ascii="Times New Roman" w:hAnsi="Times New Roman"/>
          <w:b/>
          <w:bCs/>
          <w:color w:val="auto"/>
          <w:sz w:val="24"/>
          <w:szCs w:val="24"/>
        </w:rPr>
        <w:t>ОСНОВЫ БЕРЕЖЛИВОГО ПРОИЗВОДСТВА</w:t>
      </w:r>
    </w:p>
    <w:bookmarkEnd w:id="4"/>
    <w:p w14:paraId="7B940564" w14:textId="77777777" w:rsidR="004B3444" w:rsidRPr="004B3444" w:rsidRDefault="004B3444" w:rsidP="004B3444">
      <w:pPr>
        <w:spacing w:after="200" w:line="276" w:lineRule="auto"/>
        <w:jc w:val="center"/>
        <w:rPr>
          <w:rFonts w:ascii="Times New Roman" w:hAnsi="Times New Roman"/>
          <w:b/>
          <w:i/>
          <w:color w:val="auto"/>
          <w:sz w:val="24"/>
          <w:szCs w:val="24"/>
        </w:rPr>
      </w:pPr>
    </w:p>
    <w:p w14:paraId="789FC0DD" w14:textId="0CC45BA1" w:rsidR="004B3444" w:rsidRPr="004B3444" w:rsidRDefault="004B3444" w:rsidP="004B3444">
      <w:pPr>
        <w:spacing w:after="200" w:line="276" w:lineRule="auto"/>
        <w:jc w:val="center"/>
        <w:rPr>
          <w:rFonts w:ascii="Times New Roman" w:hAnsi="Times New Roman"/>
          <w:b/>
          <w:color w:val="auto"/>
          <w:sz w:val="24"/>
          <w:szCs w:val="24"/>
        </w:rPr>
      </w:pPr>
      <w:r w:rsidRPr="004B3444">
        <w:rPr>
          <w:rFonts w:ascii="Times New Roman" w:hAnsi="Times New Roman"/>
          <w:b/>
          <w:color w:val="auto"/>
          <w:sz w:val="24"/>
          <w:szCs w:val="24"/>
        </w:rPr>
        <w:t xml:space="preserve">по профессии </w:t>
      </w:r>
      <w:r w:rsidR="00C1403D">
        <w:rPr>
          <w:rFonts w:ascii="Times New Roman" w:hAnsi="Times New Roman"/>
          <w:b/>
          <w:color w:val="auto"/>
          <w:sz w:val="24"/>
          <w:szCs w:val="24"/>
        </w:rPr>
        <w:t>36.01.02 Мастер животноводства</w:t>
      </w:r>
    </w:p>
    <w:p w14:paraId="23B6E216" w14:textId="77777777" w:rsidR="004B3444" w:rsidRPr="004B3444" w:rsidRDefault="004B3444" w:rsidP="004B3444">
      <w:pPr>
        <w:spacing w:after="0" w:line="276" w:lineRule="auto"/>
        <w:jc w:val="center"/>
        <w:rPr>
          <w:rFonts w:ascii="Times New Roman" w:hAnsi="Times New Roman"/>
          <w:b/>
          <w:i/>
          <w:color w:val="auto"/>
          <w:sz w:val="24"/>
          <w:szCs w:val="24"/>
        </w:rPr>
      </w:pPr>
    </w:p>
    <w:p w14:paraId="3A0C2CF3" w14:textId="77777777" w:rsidR="004B3444" w:rsidRPr="004B3444" w:rsidRDefault="004B3444" w:rsidP="004B3444">
      <w:pPr>
        <w:spacing w:after="200" w:line="276" w:lineRule="auto"/>
        <w:jc w:val="center"/>
        <w:rPr>
          <w:rFonts w:ascii="Times New Roman" w:hAnsi="Times New Roman"/>
          <w:b/>
          <w:i/>
          <w:color w:val="auto"/>
          <w:szCs w:val="22"/>
        </w:rPr>
      </w:pPr>
    </w:p>
    <w:p w14:paraId="002540A5" w14:textId="77777777" w:rsidR="004B3444" w:rsidRPr="004B3444" w:rsidRDefault="004B3444" w:rsidP="004B3444">
      <w:pPr>
        <w:spacing w:after="200" w:line="276" w:lineRule="auto"/>
        <w:rPr>
          <w:rFonts w:ascii="Times New Roman" w:hAnsi="Times New Roman"/>
          <w:b/>
          <w:i/>
          <w:color w:val="auto"/>
          <w:szCs w:val="22"/>
        </w:rPr>
      </w:pPr>
    </w:p>
    <w:p w14:paraId="302DAFAB" w14:textId="77777777" w:rsidR="004B3444" w:rsidRPr="004B3444" w:rsidRDefault="004B3444" w:rsidP="004B3444">
      <w:pPr>
        <w:spacing w:after="200" w:line="276" w:lineRule="auto"/>
        <w:rPr>
          <w:rFonts w:ascii="Times New Roman" w:hAnsi="Times New Roman"/>
          <w:b/>
          <w:i/>
          <w:color w:val="auto"/>
          <w:szCs w:val="22"/>
        </w:rPr>
      </w:pPr>
    </w:p>
    <w:p w14:paraId="63B8EFAA" w14:textId="77777777" w:rsidR="004B3444" w:rsidRPr="004B3444" w:rsidRDefault="004B3444" w:rsidP="004B3444">
      <w:pPr>
        <w:spacing w:after="200" w:line="276" w:lineRule="auto"/>
        <w:rPr>
          <w:rFonts w:ascii="Times New Roman" w:hAnsi="Times New Roman"/>
          <w:b/>
          <w:i/>
          <w:color w:val="auto"/>
          <w:szCs w:val="22"/>
        </w:rPr>
      </w:pPr>
    </w:p>
    <w:p w14:paraId="48CF2BFE" w14:textId="77777777" w:rsidR="004B3444" w:rsidRPr="004B3444" w:rsidRDefault="004B3444" w:rsidP="004B3444">
      <w:pPr>
        <w:spacing w:after="200" w:line="276" w:lineRule="auto"/>
        <w:rPr>
          <w:rFonts w:ascii="Times New Roman" w:hAnsi="Times New Roman"/>
          <w:b/>
          <w:i/>
          <w:color w:val="auto"/>
          <w:szCs w:val="22"/>
        </w:rPr>
      </w:pPr>
    </w:p>
    <w:p w14:paraId="4ED783F1" w14:textId="77777777" w:rsidR="004B3444" w:rsidRPr="004B3444" w:rsidRDefault="004B3444" w:rsidP="004B3444">
      <w:pPr>
        <w:spacing w:after="200" w:line="276" w:lineRule="auto"/>
        <w:rPr>
          <w:rFonts w:ascii="Times New Roman" w:hAnsi="Times New Roman"/>
          <w:b/>
          <w:i/>
          <w:color w:val="auto"/>
          <w:szCs w:val="22"/>
        </w:rPr>
      </w:pPr>
    </w:p>
    <w:p w14:paraId="3CED9822" w14:textId="77777777" w:rsidR="004B3444" w:rsidRPr="004B3444" w:rsidRDefault="004B3444" w:rsidP="004B3444">
      <w:pPr>
        <w:spacing w:after="200" w:line="276" w:lineRule="auto"/>
        <w:rPr>
          <w:rFonts w:ascii="Times New Roman" w:hAnsi="Times New Roman"/>
          <w:b/>
          <w:i/>
          <w:color w:val="auto"/>
          <w:szCs w:val="22"/>
        </w:rPr>
      </w:pPr>
    </w:p>
    <w:p w14:paraId="01F21331" w14:textId="77777777" w:rsidR="004B3444" w:rsidRPr="004B3444" w:rsidRDefault="004B3444" w:rsidP="004B3444">
      <w:pPr>
        <w:spacing w:after="200" w:line="276" w:lineRule="auto"/>
        <w:rPr>
          <w:rFonts w:ascii="Times New Roman" w:hAnsi="Times New Roman"/>
          <w:b/>
          <w:i/>
          <w:color w:val="auto"/>
          <w:szCs w:val="22"/>
        </w:rPr>
      </w:pPr>
    </w:p>
    <w:p w14:paraId="3ED6F32D" w14:textId="77777777" w:rsidR="004B3444" w:rsidRPr="004B3444" w:rsidRDefault="004B3444" w:rsidP="004B3444">
      <w:pPr>
        <w:spacing w:after="200" w:line="276" w:lineRule="auto"/>
        <w:rPr>
          <w:rFonts w:ascii="Times New Roman" w:hAnsi="Times New Roman"/>
          <w:b/>
          <w:i/>
          <w:color w:val="auto"/>
          <w:szCs w:val="22"/>
        </w:rPr>
      </w:pPr>
    </w:p>
    <w:p w14:paraId="573BDDEA" w14:textId="77777777" w:rsidR="004B3444" w:rsidRPr="004B3444" w:rsidRDefault="004B3444" w:rsidP="004B3444">
      <w:pPr>
        <w:spacing w:after="200" w:line="276" w:lineRule="auto"/>
        <w:rPr>
          <w:rFonts w:ascii="Times New Roman" w:hAnsi="Times New Roman"/>
          <w:b/>
          <w:i/>
          <w:color w:val="auto"/>
          <w:szCs w:val="22"/>
        </w:rPr>
      </w:pPr>
    </w:p>
    <w:p w14:paraId="2EBD3F50" w14:textId="77777777" w:rsidR="004B3444" w:rsidRPr="004B3444" w:rsidRDefault="004B3444" w:rsidP="004B3444">
      <w:pPr>
        <w:spacing w:after="200" w:line="276" w:lineRule="auto"/>
        <w:rPr>
          <w:rFonts w:ascii="Times New Roman" w:hAnsi="Times New Roman"/>
          <w:b/>
          <w:i/>
          <w:color w:val="auto"/>
          <w:szCs w:val="22"/>
        </w:rPr>
      </w:pPr>
    </w:p>
    <w:p w14:paraId="2D32A9B8" w14:textId="77777777" w:rsidR="004B3444" w:rsidRPr="004B3444" w:rsidRDefault="004B3444" w:rsidP="004B3444">
      <w:pPr>
        <w:spacing w:after="200" w:line="276" w:lineRule="auto"/>
        <w:rPr>
          <w:rFonts w:ascii="Times New Roman" w:hAnsi="Times New Roman"/>
          <w:b/>
          <w:i/>
          <w:color w:val="auto"/>
          <w:szCs w:val="22"/>
        </w:rPr>
      </w:pPr>
    </w:p>
    <w:p w14:paraId="0BA5C087" w14:textId="53193A10" w:rsidR="004B3444" w:rsidRPr="004B3444" w:rsidRDefault="004B3444" w:rsidP="004B3444">
      <w:pPr>
        <w:spacing w:after="200" w:line="276" w:lineRule="auto"/>
        <w:jc w:val="center"/>
        <w:rPr>
          <w:rFonts w:ascii="Times New Roman" w:hAnsi="Times New Roman"/>
          <w:b/>
          <w:bCs/>
          <w:iCs/>
          <w:color w:val="auto"/>
          <w:szCs w:val="22"/>
        </w:rPr>
      </w:pPr>
      <w:r w:rsidRPr="004B3444">
        <w:rPr>
          <w:rFonts w:ascii="Times New Roman" w:hAnsi="Times New Roman"/>
          <w:b/>
          <w:bCs/>
          <w:iCs/>
          <w:color w:val="auto"/>
          <w:sz w:val="24"/>
          <w:szCs w:val="24"/>
        </w:rPr>
        <w:t>Андреаполь, 202</w:t>
      </w:r>
      <w:r w:rsidR="00C1403D">
        <w:rPr>
          <w:rFonts w:ascii="Times New Roman" w:hAnsi="Times New Roman"/>
          <w:b/>
          <w:bCs/>
          <w:iCs/>
          <w:color w:val="auto"/>
          <w:sz w:val="24"/>
          <w:szCs w:val="24"/>
        </w:rPr>
        <w:t>6</w:t>
      </w:r>
      <w:r w:rsidRPr="004B3444">
        <w:rPr>
          <w:rFonts w:ascii="Times New Roman" w:hAnsi="Times New Roman"/>
          <w:b/>
          <w:bCs/>
          <w:iCs/>
          <w:color w:val="auto"/>
          <w:szCs w:val="22"/>
        </w:rPr>
        <w:t xml:space="preserve"> г.</w:t>
      </w:r>
    </w:p>
    <w:p w14:paraId="70D7B5DC" w14:textId="77777777" w:rsidR="004B3444" w:rsidRPr="004B3444" w:rsidRDefault="004B3444" w:rsidP="004B3444">
      <w:pPr>
        <w:spacing w:after="200" w:line="276" w:lineRule="auto"/>
        <w:jc w:val="right"/>
        <w:rPr>
          <w:rFonts w:ascii="Times New Roman" w:hAnsi="Times New Roman"/>
          <w:b/>
          <w:bCs/>
          <w:iCs/>
          <w:color w:val="auto"/>
          <w:szCs w:val="22"/>
        </w:rPr>
      </w:pPr>
    </w:p>
    <w:p w14:paraId="1E68A951" w14:textId="77777777" w:rsidR="004B3444" w:rsidRPr="004B3444" w:rsidRDefault="004B3444" w:rsidP="004B3444">
      <w:pPr>
        <w:spacing w:after="200" w:line="276" w:lineRule="auto"/>
        <w:jc w:val="center"/>
        <w:rPr>
          <w:rFonts w:ascii="Times New Roman" w:hAnsi="Times New Roman"/>
          <w:b/>
          <w:iCs/>
          <w:color w:val="auto"/>
          <w:sz w:val="24"/>
          <w:szCs w:val="24"/>
        </w:rPr>
      </w:pPr>
    </w:p>
    <w:tbl>
      <w:tblPr>
        <w:tblStyle w:val="25"/>
        <w:tblW w:w="10206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5103"/>
      </w:tblGrid>
      <w:tr w:rsidR="004B3444" w:rsidRPr="004B3444" w14:paraId="6A884F2F" w14:textId="77777777" w:rsidTr="00C1403D">
        <w:tc>
          <w:tcPr>
            <w:tcW w:w="5103" w:type="dxa"/>
          </w:tcPr>
          <w:p w14:paraId="61914011" w14:textId="7D3F2A96" w:rsidR="004B3444" w:rsidRPr="004B3444" w:rsidRDefault="004B3444" w:rsidP="004B3444">
            <w:pPr>
              <w:tabs>
                <w:tab w:val="left" w:pos="6525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B3444">
              <w:rPr>
                <w:rFonts w:ascii="Times New Roman" w:hAnsi="Times New Roman"/>
                <w:sz w:val="24"/>
                <w:szCs w:val="24"/>
              </w:rPr>
              <w:t xml:space="preserve">Рассмотрено и рекомендовано к утверждению на заседании методической комиссией                                                     </w:t>
            </w:r>
          </w:p>
          <w:p w14:paraId="1C53BE72" w14:textId="77777777" w:rsidR="004B3444" w:rsidRPr="004B3444" w:rsidRDefault="004B3444" w:rsidP="004B3444">
            <w:pPr>
              <w:tabs>
                <w:tab w:val="left" w:pos="5775"/>
              </w:tabs>
              <w:spacing w:line="276" w:lineRule="auto"/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4B3444">
              <w:rPr>
                <w:rFonts w:ascii="Times New Roman" w:hAnsi="Times New Roman"/>
                <w:sz w:val="24"/>
                <w:szCs w:val="24"/>
              </w:rPr>
              <w:t>протокол №_____от __________20___г.</w:t>
            </w:r>
          </w:p>
          <w:p w14:paraId="53BDCEF7" w14:textId="77777777" w:rsidR="004B3444" w:rsidRPr="004B3444" w:rsidRDefault="004B3444" w:rsidP="004B3444">
            <w:pPr>
              <w:tabs>
                <w:tab w:val="left" w:pos="2484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B3444">
              <w:rPr>
                <w:rFonts w:ascii="Times New Roman" w:hAnsi="Times New Roman"/>
                <w:sz w:val="24"/>
                <w:szCs w:val="24"/>
              </w:rPr>
              <w:t>председатель МК</w:t>
            </w:r>
          </w:p>
          <w:p w14:paraId="33B9B25F" w14:textId="77777777" w:rsidR="004B3444" w:rsidRPr="004B3444" w:rsidRDefault="004B3444" w:rsidP="004B3444">
            <w:pPr>
              <w:spacing w:after="200" w:line="276" w:lineRule="auto"/>
              <w:rPr>
                <w:rFonts w:ascii="Times New Roman" w:hAnsi="Times New Roman"/>
                <w:bCs/>
                <w:iCs/>
              </w:rPr>
            </w:pPr>
            <w:r w:rsidRPr="004B3444">
              <w:rPr>
                <w:rFonts w:ascii="Times New Roman" w:hAnsi="Times New Roman"/>
                <w:sz w:val="24"/>
                <w:szCs w:val="24"/>
              </w:rPr>
              <w:t>_______________</w:t>
            </w:r>
            <w:r w:rsidRPr="004B3444">
              <w:rPr>
                <w:rFonts w:ascii="Times New Roman" w:hAnsi="Times New Roman"/>
                <w:sz w:val="24"/>
                <w:szCs w:val="24"/>
              </w:rPr>
              <w:softHyphen/>
            </w:r>
            <w:r w:rsidRPr="004B3444">
              <w:rPr>
                <w:rFonts w:ascii="Times New Roman" w:hAnsi="Times New Roman"/>
                <w:sz w:val="24"/>
                <w:szCs w:val="24"/>
              </w:rPr>
              <w:softHyphen/>
              <w:t>______/Т.М. Дунаева</w:t>
            </w:r>
          </w:p>
        </w:tc>
        <w:tc>
          <w:tcPr>
            <w:tcW w:w="5103" w:type="dxa"/>
          </w:tcPr>
          <w:p w14:paraId="75FCBBC7" w14:textId="77777777" w:rsidR="004B3444" w:rsidRPr="004B3444" w:rsidRDefault="004B3444" w:rsidP="004B3444">
            <w:pPr>
              <w:tabs>
                <w:tab w:val="left" w:pos="6525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B3444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14:paraId="7BBCB641" w14:textId="77777777" w:rsidR="004B3444" w:rsidRPr="004B3444" w:rsidRDefault="004B3444" w:rsidP="004B3444">
            <w:pPr>
              <w:tabs>
                <w:tab w:val="left" w:pos="6525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B3444">
              <w:rPr>
                <w:rFonts w:ascii="Times New Roman" w:hAnsi="Times New Roman"/>
                <w:sz w:val="24"/>
                <w:szCs w:val="24"/>
              </w:rPr>
              <w:t>и.о</w:t>
            </w:r>
            <w:proofErr w:type="spellEnd"/>
            <w:r w:rsidRPr="004B3444">
              <w:rPr>
                <w:rFonts w:ascii="Times New Roman" w:hAnsi="Times New Roman"/>
                <w:sz w:val="24"/>
                <w:szCs w:val="24"/>
              </w:rPr>
              <w:t xml:space="preserve">. Директора филиала ГБПОУ </w:t>
            </w:r>
          </w:p>
          <w:p w14:paraId="11A8CA49" w14:textId="77777777" w:rsidR="004B3444" w:rsidRPr="004B3444" w:rsidRDefault="004B3444" w:rsidP="004B3444">
            <w:pPr>
              <w:tabs>
                <w:tab w:val="left" w:pos="5775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B3444">
              <w:rPr>
                <w:rFonts w:ascii="Times New Roman" w:hAnsi="Times New Roman"/>
                <w:sz w:val="24"/>
                <w:szCs w:val="24"/>
              </w:rPr>
              <w:t>«Западнодвинский технологический колледж им. И.А. Ковалева» в г.  Андреаполь</w:t>
            </w:r>
          </w:p>
          <w:p w14:paraId="136510F0" w14:textId="77777777" w:rsidR="004B3444" w:rsidRPr="004B3444" w:rsidRDefault="004B3444" w:rsidP="004B3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775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B3444">
              <w:rPr>
                <w:rFonts w:ascii="Times New Roman" w:hAnsi="Times New Roman"/>
                <w:sz w:val="24"/>
                <w:szCs w:val="24"/>
              </w:rPr>
              <w:t>_______________/Н.А. Веселкова</w:t>
            </w:r>
          </w:p>
          <w:p w14:paraId="2747866E" w14:textId="77777777" w:rsidR="004B3444" w:rsidRPr="004B3444" w:rsidRDefault="004B3444" w:rsidP="004B3444">
            <w:pPr>
              <w:tabs>
                <w:tab w:val="left" w:pos="916"/>
                <w:tab w:val="left" w:pos="5775"/>
              </w:tabs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B3444">
              <w:rPr>
                <w:rFonts w:ascii="Times New Roman" w:hAnsi="Times New Roman"/>
                <w:bCs/>
                <w:sz w:val="24"/>
                <w:szCs w:val="24"/>
              </w:rPr>
              <w:t>«____» _________________20__г.</w:t>
            </w:r>
          </w:p>
          <w:p w14:paraId="7DFCE91F" w14:textId="77777777" w:rsidR="004B3444" w:rsidRPr="004B3444" w:rsidRDefault="004B3444" w:rsidP="004B3444">
            <w:pPr>
              <w:spacing w:after="200" w:line="276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</w:tbl>
    <w:p w14:paraId="0A52A0E9" w14:textId="77777777" w:rsidR="004B3444" w:rsidRPr="004B3444" w:rsidRDefault="004B3444" w:rsidP="004B3444">
      <w:pPr>
        <w:spacing w:after="200" w:line="276" w:lineRule="auto"/>
        <w:jc w:val="center"/>
        <w:rPr>
          <w:rFonts w:ascii="Times New Roman" w:hAnsi="Times New Roman"/>
          <w:b/>
          <w:iCs/>
          <w:color w:val="auto"/>
          <w:sz w:val="24"/>
          <w:szCs w:val="24"/>
        </w:rPr>
      </w:pPr>
    </w:p>
    <w:p w14:paraId="1EF3AE2A" w14:textId="3C58B4F7" w:rsidR="004B3444" w:rsidRPr="004B3444" w:rsidRDefault="004B3444" w:rsidP="004B3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jc w:val="both"/>
        <w:rPr>
          <w:rFonts w:ascii="Times New Roman" w:hAnsi="Times New Roman"/>
          <w:color w:val="auto"/>
          <w:sz w:val="24"/>
          <w:szCs w:val="24"/>
        </w:rPr>
      </w:pPr>
      <w:r w:rsidRPr="004B3444">
        <w:rPr>
          <w:rFonts w:ascii="Times New Roman" w:hAnsi="Times New Roman"/>
          <w:bCs/>
          <w:color w:val="auto"/>
          <w:sz w:val="24"/>
          <w:szCs w:val="24"/>
        </w:rPr>
        <w:t>Рабочая п</w:t>
      </w:r>
      <w:r w:rsidRPr="004B3444">
        <w:rPr>
          <w:rFonts w:ascii="Times New Roman" w:hAnsi="Times New Roman"/>
          <w:color w:val="auto"/>
          <w:sz w:val="24"/>
          <w:szCs w:val="24"/>
        </w:rPr>
        <w:t>рограмма учебной дисциплины</w:t>
      </w:r>
      <w:r w:rsidRPr="004B3444">
        <w:rPr>
          <w:rFonts w:ascii="Times New Roman" w:hAnsi="Times New Roman"/>
          <w:caps/>
          <w:color w:val="auto"/>
          <w:sz w:val="24"/>
          <w:szCs w:val="24"/>
        </w:rPr>
        <w:t xml:space="preserve"> </w:t>
      </w:r>
      <w:r w:rsidRPr="004B3444">
        <w:rPr>
          <w:rFonts w:ascii="Times New Roman" w:hAnsi="Times New Roman"/>
          <w:b/>
          <w:caps/>
          <w:color w:val="auto"/>
          <w:sz w:val="24"/>
          <w:szCs w:val="24"/>
        </w:rPr>
        <w:t>сг.0</w:t>
      </w:r>
      <w:r>
        <w:rPr>
          <w:rFonts w:ascii="Times New Roman" w:hAnsi="Times New Roman"/>
          <w:b/>
          <w:caps/>
          <w:color w:val="auto"/>
          <w:sz w:val="24"/>
          <w:szCs w:val="24"/>
        </w:rPr>
        <w:t>6</w:t>
      </w:r>
      <w:r w:rsidRPr="004B3444">
        <w:rPr>
          <w:rFonts w:ascii="Times New Roman" w:hAnsi="Times New Roman"/>
          <w:b/>
          <w:caps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b/>
          <w:caps/>
          <w:color w:val="auto"/>
          <w:sz w:val="24"/>
          <w:szCs w:val="24"/>
        </w:rPr>
        <w:t>ОСНОВЫ БЕРЕЖЛИВОГО ПРОИЗВОДСТВА</w:t>
      </w:r>
      <w:r w:rsidRPr="004B3444">
        <w:rPr>
          <w:rFonts w:ascii="Times New Roman" w:hAnsi="Times New Roman"/>
          <w:caps/>
          <w:color w:val="auto"/>
          <w:sz w:val="24"/>
          <w:szCs w:val="24"/>
        </w:rPr>
        <w:t xml:space="preserve"> </w:t>
      </w:r>
      <w:r w:rsidRPr="004B3444">
        <w:rPr>
          <w:rFonts w:ascii="Times New Roman" w:hAnsi="Times New Roman"/>
          <w:color w:val="auto"/>
          <w:sz w:val="24"/>
          <w:szCs w:val="24"/>
        </w:rPr>
        <w:t>разработана на основании:</w:t>
      </w:r>
    </w:p>
    <w:p w14:paraId="5241E2EE" w14:textId="77777777" w:rsidR="00C1403D" w:rsidRPr="00C1403D" w:rsidRDefault="004B3444" w:rsidP="00C140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4B3444">
        <w:rPr>
          <w:rFonts w:ascii="Times New Roman" w:hAnsi="Times New Roman"/>
          <w:color w:val="auto"/>
          <w:sz w:val="24"/>
          <w:szCs w:val="24"/>
        </w:rPr>
        <w:t>- Федерального государственного образовательного стандарта (далее – ФГОС) по профессии среднего профессионального образования (далее – СПО)</w:t>
      </w:r>
      <w:r w:rsidRPr="004B3444">
        <w:rPr>
          <w:rFonts w:ascii="Times New Roman" w:hAnsi="Times New Roman"/>
          <w:b/>
          <w:color w:val="auto"/>
          <w:sz w:val="24"/>
          <w:szCs w:val="24"/>
        </w:rPr>
        <w:t xml:space="preserve"> </w:t>
      </w:r>
      <w:r w:rsidR="00C1403D" w:rsidRPr="00C1403D">
        <w:rPr>
          <w:rFonts w:ascii="Times New Roman" w:hAnsi="Times New Roman"/>
          <w:color w:val="auto"/>
          <w:sz w:val="24"/>
          <w:szCs w:val="24"/>
        </w:rPr>
        <w:t>36.01.02 Мастер животноводства, утвержденного приказом Министерства просвещения Российской Федерации № 272 от 07.04.2025г., зарегистрированного Министерством юстиции РФ 20.05.2025 г. № 82247, входящего в состав УГПС 36.00.00 Ветеринария и зоотехния;</w:t>
      </w:r>
    </w:p>
    <w:p w14:paraId="4A1C9B81" w14:textId="55845F1E" w:rsidR="004B3444" w:rsidRPr="004B3444" w:rsidRDefault="004B3444" w:rsidP="004B3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4B3444">
        <w:rPr>
          <w:rFonts w:ascii="Times New Roman" w:hAnsi="Times New Roman"/>
          <w:color w:val="auto"/>
          <w:sz w:val="24"/>
          <w:szCs w:val="24"/>
        </w:rPr>
        <w:t xml:space="preserve">-  примерной рабочей программы учебной дисциплины СГ. </w:t>
      </w:r>
      <w:r>
        <w:rPr>
          <w:rFonts w:ascii="Times New Roman" w:hAnsi="Times New Roman"/>
          <w:color w:val="auto"/>
          <w:sz w:val="24"/>
          <w:szCs w:val="24"/>
        </w:rPr>
        <w:t>Основы бережливого производства</w:t>
      </w:r>
      <w:r w:rsidRPr="004B3444">
        <w:rPr>
          <w:rFonts w:ascii="Times New Roman" w:hAnsi="Times New Roman"/>
          <w:color w:val="auto"/>
          <w:sz w:val="24"/>
          <w:szCs w:val="24"/>
        </w:rPr>
        <w:t xml:space="preserve">, одобренной на заседании Педагогического совета ФГБОУ ДПО ИРПО протоколом № </w:t>
      </w:r>
      <w:r>
        <w:rPr>
          <w:rFonts w:ascii="Times New Roman" w:hAnsi="Times New Roman"/>
          <w:color w:val="auto"/>
          <w:sz w:val="24"/>
          <w:szCs w:val="24"/>
        </w:rPr>
        <w:t>19</w:t>
      </w:r>
      <w:r w:rsidRPr="004B3444">
        <w:rPr>
          <w:rFonts w:ascii="Times New Roman" w:hAnsi="Times New Roman"/>
          <w:color w:val="auto"/>
          <w:sz w:val="24"/>
          <w:szCs w:val="24"/>
        </w:rPr>
        <w:t xml:space="preserve"> от </w:t>
      </w:r>
      <w:r>
        <w:rPr>
          <w:rFonts w:ascii="Times New Roman" w:hAnsi="Times New Roman"/>
          <w:color w:val="auto"/>
          <w:sz w:val="24"/>
          <w:szCs w:val="24"/>
        </w:rPr>
        <w:t>23 июля</w:t>
      </w:r>
      <w:r w:rsidRPr="004B3444">
        <w:rPr>
          <w:rFonts w:ascii="Times New Roman" w:hAnsi="Times New Roman"/>
          <w:color w:val="auto"/>
          <w:sz w:val="24"/>
          <w:szCs w:val="24"/>
        </w:rPr>
        <w:t xml:space="preserve"> 2024 года.</w:t>
      </w:r>
    </w:p>
    <w:p w14:paraId="46866F04" w14:textId="77777777" w:rsidR="004B3444" w:rsidRPr="004B3444" w:rsidRDefault="004B3444" w:rsidP="004B3444">
      <w:pPr>
        <w:widowControl w:val="0"/>
        <w:suppressAutoHyphens/>
        <w:spacing w:after="120" w:line="200" w:lineRule="exact"/>
        <w:ind w:firstLine="706"/>
        <w:rPr>
          <w:rFonts w:ascii="Times New Roman" w:hAnsi="Times New Roman"/>
          <w:color w:val="auto"/>
          <w:kern w:val="2"/>
          <w:sz w:val="28"/>
          <w:szCs w:val="28"/>
        </w:rPr>
      </w:pPr>
    </w:p>
    <w:p w14:paraId="2E5DCD69" w14:textId="77777777" w:rsidR="004B3444" w:rsidRPr="004B3444" w:rsidRDefault="004B3444" w:rsidP="004B3444">
      <w:pPr>
        <w:widowControl w:val="0"/>
        <w:suppressAutoHyphens/>
        <w:spacing w:after="120" w:line="200" w:lineRule="exact"/>
        <w:ind w:firstLine="706"/>
        <w:rPr>
          <w:rFonts w:ascii="Times New Roman" w:hAnsi="Times New Roman"/>
          <w:b/>
          <w:color w:val="auto"/>
          <w:kern w:val="2"/>
          <w:sz w:val="28"/>
          <w:szCs w:val="28"/>
        </w:rPr>
      </w:pPr>
    </w:p>
    <w:p w14:paraId="5F9E10A1" w14:textId="77777777" w:rsidR="004B3444" w:rsidRPr="004B3444" w:rsidRDefault="004B3444" w:rsidP="004B34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4B3444">
        <w:rPr>
          <w:rFonts w:ascii="Times New Roman" w:hAnsi="Times New Roman"/>
          <w:b/>
          <w:color w:val="auto"/>
          <w:sz w:val="24"/>
          <w:szCs w:val="24"/>
        </w:rPr>
        <w:t>Организация-разработчик:</w:t>
      </w:r>
      <w:r w:rsidRPr="004B3444">
        <w:rPr>
          <w:rFonts w:ascii="Times New Roman" w:hAnsi="Times New Roman"/>
          <w:color w:val="auto"/>
          <w:sz w:val="24"/>
          <w:szCs w:val="24"/>
        </w:rPr>
        <w:t xml:space="preserve"> филиал государственного бюджетного профессионального образовательного учреждения «Западнодвинский технологический колледж имени И.А. Ковалева» в г. Андреаполь</w:t>
      </w:r>
    </w:p>
    <w:p w14:paraId="4DF0E85F" w14:textId="77777777" w:rsidR="004B3444" w:rsidRPr="004B3444" w:rsidRDefault="004B3444" w:rsidP="004B34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2E0F7654" w14:textId="77777777" w:rsidR="004B3444" w:rsidRPr="004B3444" w:rsidRDefault="004B3444" w:rsidP="004B34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223B4AFC" w14:textId="1EB229AB" w:rsidR="004B3444" w:rsidRPr="004B3444" w:rsidRDefault="004B3444" w:rsidP="004B34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4B3444">
        <w:rPr>
          <w:rFonts w:ascii="Times New Roman" w:hAnsi="Times New Roman"/>
          <w:b/>
          <w:color w:val="auto"/>
          <w:sz w:val="24"/>
          <w:szCs w:val="24"/>
        </w:rPr>
        <w:t xml:space="preserve">Разработчики: </w:t>
      </w:r>
      <w:r>
        <w:rPr>
          <w:rFonts w:ascii="Times New Roman" w:hAnsi="Times New Roman"/>
          <w:color w:val="auto"/>
          <w:sz w:val="24"/>
          <w:szCs w:val="24"/>
        </w:rPr>
        <w:t>Веселкова Н.А</w:t>
      </w:r>
      <w:r w:rsidRPr="004B3444">
        <w:rPr>
          <w:rFonts w:ascii="Times New Roman" w:hAnsi="Times New Roman"/>
          <w:color w:val="auto"/>
          <w:sz w:val="24"/>
          <w:szCs w:val="24"/>
        </w:rPr>
        <w:t xml:space="preserve">., преподаватель </w:t>
      </w:r>
    </w:p>
    <w:p w14:paraId="57B8708D" w14:textId="77777777" w:rsidR="004B3444" w:rsidRPr="004B3444" w:rsidRDefault="004B3444" w:rsidP="004B3444">
      <w:pPr>
        <w:tabs>
          <w:tab w:val="left" w:pos="300"/>
        </w:tabs>
        <w:spacing w:after="200" w:line="276" w:lineRule="auto"/>
        <w:rPr>
          <w:rFonts w:ascii="Times New Roman" w:hAnsi="Times New Roman"/>
          <w:b/>
          <w:iCs/>
          <w:color w:val="auto"/>
          <w:sz w:val="24"/>
          <w:szCs w:val="24"/>
        </w:rPr>
      </w:pPr>
      <w:r w:rsidRPr="004B3444">
        <w:rPr>
          <w:rFonts w:ascii="Times New Roman" w:hAnsi="Times New Roman"/>
          <w:b/>
          <w:iCs/>
          <w:color w:val="auto"/>
          <w:sz w:val="24"/>
          <w:szCs w:val="24"/>
        </w:rPr>
        <w:tab/>
      </w:r>
    </w:p>
    <w:p w14:paraId="1944425F" w14:textId="77777777" w:rsidR="004B3444" w:rsidRDefault="004B3444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14:paraId="6C7F83D0" w14:textId="77777777" w:rsidR="004B3444" w:rsidRDefault="004B3444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14:paraId="178CA07A" w14:textId="77777777" w:rsidR="004B3444" w:rsidRDefault="004B3444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14:paraId="3DD0B770" w14:textId="77777777" w:rsidR="004B3444" w:rsidRDefault="004B3444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14:paraId="0316DF4A" w14:textId="77777777" w:rsidR="004B3444" w:rsidRDefault="004B3444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14:paraId="2AF7183C" w14:textId="77777777" w:rsidR="004B3444" w:rsidRDefault="004B3444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14:paraId="40DD9035" w14:textId="77777777" w:rsidR="004B3444" w:rsidRDefault="004B3444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14:paraId="76AD746B" w14:textId="77777777" w:rsidR="004B3444" w:rsidRDefault="004B3444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14:paraId="4C84F57A" w14:textId="3CFF8C91" w:rsidR="00A95D1F" w:rsidRDefault="006A1AF7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A168AA3" wp14:editId="32C06713">
                <wp:simplePos x="0" y="0"/>
                <wp:positionH relativeFrom="margin">
                  <wp:align>left</wp:align>
                </wp:positionH>
                <wp:positionV relativeFrom="paragraph">
                  <wp:posOffset>14605</wp:posOffset>
                </wp:positionV>
                <wp:extent cx="3143250" cy="1657350"/>
                <wp:effectExtent l="0" t="0" r="0" b="0"/>
                <wp:wrapNone/>
                <wp:docPr id="2" name="Pictur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0" cy="165735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658E8008" w14:textId="77777777" w:rsidR="00A95D1F" w:rsidRDefault="00A95D1F">
                            <w:pPr>
                              <w:spacing w:after="0" w:line="240" w:lineRule="auto"/>
                              <w:jc w:val="both"/>
                              <w:rPr>
                                <w:rFonts w:ascii="Book Antiqua" w:hAnsi="Book Antiqua"/>
                              </w:rPr>
                            </w:pPr>
                          </w:p>
                          <w:p w14:paraId="26D2A519" w14:textId="77777777" w:rsidR="00A95D1F" w:rsidRDefault="00A95D1F">
                            <w:pPr>
                              <w:spacing w:after="0" w:line="240" w:lineRule="auto"/>
                              <w:jc w:val="center"/>
                              <w:rPr>
                                <w:rFonts w:ascii="Book Antiqua" w:hAnsi="Book Antiqua"/>
                                <w:sz w:val="24"/>
                              </w:rPr>
                            </w:pPr>
                          </w:p>
                          <w:p w14:paraId="7A148306" w14:textId="77777777" w:rsidR="00A95D1F" w:rsidRDefault="00A95D1F">
                            <w:pPr>
                              <w:spacing w:after="0" w:line="240" w:lineRule="auto"/>
                              <w:rPr>
                                <w:rFonts w:ascii="Book Antiqua" w:hAnsi="Book Antiqua"/>
                              </w:rPr>
                            </w:pPr>
                          </w:p>
                        </w:txbxContent>
                      </wps:txbx>
                      <wps:bodyPr vert="horz" wrap="square"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A168AA3" id="_x0000_t202" coordsize="21600,21600" o:spt="202" path="m,l,21600r21600,l21600,xe">
                <v:stroke joinstyle="miter"/>
                <v:path gradientshapeok="t" o:connecttype="rect"/>
              </v:shapetype>
              <v:shape id="Picture 2" o:spid="_x0000_s1026" type="#_x0000_t202" style="position:absolute;left:0;text-align:left;margin-left:0;margin-top:1.15pt;width:247.5pt;height:130.5pt;z-index:251658240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" fillcolor="white [3201]" strokecolor="white [3212]" strokeweight=".5pt">
                <v:textbox>
                  <w:txbxContent>
                    <w:p w14:paraId="658E8008" w14:textId="77777777" w:rsidR="00A95D1F" w:rsidRDefault="00A95D1F">
                      <w:pPr>
                        <w:spacing w:after="0" w:line="240" w:lineRule="auto"/>
                        <w:jc w:val="both"/>
                        <w:rPr>
                          <w:rFonts w:ascii="Book Antiqua" w:hAnsi="Book Antiqua"/>
                        </w:rPr>
                      </w:pPr>
                    </w:p>
                    <w:p w14:paraId="26D2A519" w14:textId="77777777" w:rsidR="00A95D1F" w:rsidRDefault="00A95D1F">
                      <w:pPr>
                        <w:spacing w:after="0" w:line="240" w:lineRule="auto"/>
                        <w:jc w:val="center"/>
                        <w:rPr>
                          <w:rFonts w:ascii="Book Antiqua" w:hAnsi="Book Antiqua"/>
                          <w:sz w:val="24"/>
                        </w:rPr>
                      </w:pPr>
                    </w:p>
                    <w:p w14:paraId="7A148306" w14:textId="77777777" w:rsidR="00A95D1F" w:rsidRDefault="00A95D1F">
                      <w:pPr>
                        <w:spacing w:after="0" w:line="240" w:lineRule="auto"/>
                        <w:rPr>
                          <w:rFonts w:ascii="Book Antiqua" w:hAnsi="Book Antiqua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3CA2350" w14:textId="77777777" w:rsidR="00A95D1F" w:rsidRDefault="00A95D1F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14:paraId="1CB96D4F" w14:textId="77777777" w:rsidR="00A95D1F" w:rsidRDefault="00A95D1F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14:paraId="10A340DA" w14:textId="77777777" w:rsidR="00A95D1F" w:rsidRDefault="00A95D1F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14:paraId="61FB93CE" w14:textId="77777777" w:rsidR="00A95D1F" w:rsidRDefault="00A95D1F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14:paraId="0B6230E9" w14:textId="77777777" w:rsidR="00A95D1F" w:rsidRDefault="00A95D1F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14:paraId="0C5885FD" w14:textId="77777777" w:rsidR="00A95D1F" w:rsidRDefault="00A95D1F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14:paraId="3B18FD99" w14:textId="77777777" w:rsidR="00A95D1F" w:rsidRDefault="00A95D1F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14:paraId="61F18702" w14:textId="1A8741C2" w:rsidR="00A95D1F" w:rsidRDefault="006A1AF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СОДЕРЖАНИЕ</w:t>
      </w:r>
    </w:p>
    <w:p w14:paraId="51F2826C" w14:textId="77777777" w:rsidR="00C1403D" w:rsidRDefault="00C1403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14:paraId="09D5523D" w14:textId="77777777" w:rsidR="00A95D1F" w:rsidRDefault="00A95D1F">
      <w:pPr>
        <w:spacing w:after="0" w:line="240" w:lineRule="auto"/>
        <w:rPr>
          <w:rFonts w:ascii="Times New Roman" w:hAnsi="Times New Roman"/>
          <w:b/>
          <w:sz w:val="28"/>
        </w:rPr>
      </w:pPr>
    </w:p>
    <w:tbl>
      <w:tblPr>
        <w:tblW w:w="10168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648"/>
        <w:gridCol w:w="8567"/>
        <w:gridCol w:w="953"/>
      </w:tblGrid>
      <w:tr w:rsidR="00A95D1F" w14:paraId="4AE1E9F5" w14:textId="77777777" w:rsidTr="00C1403D">
        <w:tc>
          <w:tcPr>
            <w:tcW w:w="648" w:type="dxa"/>
          </w:tcPr>
          <w:p w14:paraId="57C0A0F6" w14:textId="77777777" w:rsidR="00A95D1F" w:rsidRDefault="006A1AF7">
            <w:p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1.</w:t>
            </w:r>
          </w:p>
        </w:tc>
        <w:tc>
          <w:tcPr>
            <w:tcW w:w="8567" w:type="dxa"/>
          </w:tcPr>
          <w:p w14:paraId="13EBDD0E" w14:textId="59055E32" w:rsidR="00A95D1F" w:rsidRDefault="006A1AF7" w:rsidP="00C1403D">
            <w:pPr>
              <w:spacing w:after="0" w:line="360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953" w:type="dxa"/>
            <w:vAlign w:val="center"/>
          </w:tcPr>
          <w:p w14:paraId="5A8C13D6" w14:textId="75908D59" w:rsidR="00A95D1F" w:rsidRDefault="00C1403D">
            <w:p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</w:tr>
      <w:tr w:rsidR="00A95D1F" w14:paraId="4791A878" w14:textId="77777777" w:rsidTr="00C1403D">
        <w:tc>
          <w:tcPr>
            <w:tcW w:w="648" w:type="dxa"/>
          </w:tcPr>
          <w:p w14:paraId="57D94773" w14:textId="77777777" w:rsidR="00A95D1F" w:rsidRDefault="006A1AF7">
            <w:p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2.</w:t>
            </w:r>
          </w:p>
        </w:tc>
        <w:tc>
          <w:tcPr>
            <w:tcW w:w="8567" w:type="dxa"/>
          </w:tcPr>
          <w:p w14:paraId="4596F2C0" w14:textId="77777777" w:rsidR="00A95D1F" w:rsidRDefault="006A1AF7" w:rsidP="00C1403D">
            <w:pPr>
              <w:spacing w:after="0" w:line="360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СТРУКТУРА И СОДЕРЖАНИЕ УЧЕБНОЙ ДИСЦИПЛИНЫ</w:t>
            </w:r>
          </w:p>
        </w:tc>
        <w:tc>
          <w:tcPr>
            <w:tcW w:w="953" w:type="dxa"/>
            <w:vAlign w:val="center"/>
          </w:tcPr>
          <w:p w14:paraId="4AEB7FC6" w14:textId="16CEE3EE" w:rsidR="00A95D1F" w:rsidRDefault="00C1403D">
            <w:p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5</w:t>
            </w:r>
          </w:p>
        </w:tc>
      </w:tr>
      <w:tr w:rsidR="00A95D1F" w14:paraId="01C2FD0F" w14:textId="77777777" w:rsidTr="00C1403D">
        <w:tc>
          <w:tcPr>
            <w:tcW w:w="648" w:type="dxa"/>
          </w:tcPr>
          <w:p w14:paraId="39F8DFC2" w14:textId="77777777" w:rsidR="00A95D1F" w:rsidRDefault="006A1AF7">
            <w:p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3.</w:t>
            </w:r>
          </w:p>
        </w:tc>
        <w:tc>
          <w:tcPr>
            <w:tcW w:w="8567" w:type="dxa"/>
          </w:tcPr>
          <w:p w14:paraId="1BACD8FD" w14:textId="77777777" w:rsidR="00A95D1F" w:rsidRDefault="006A1AF7" w:rsidP="00C1403D">
            <w:pPr>
              <w:spacing w:after="0" w:line="360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УСЛОВИЯ РЕАЛИЗАЦИИ УЧЕБНОЙ ДИСЦИПЛИНЫ</w:t>
            </w:r>
          </w:p>
        </w:tc>
        <w:tc>
          <w:tcPr>
            <w:tcW w:w="953" w:type="dxa"/>
            <w:vAlign w:val="center"/>
          </w:tcPr>
          <w:p w14:paraId="510D2EA3" w14:textId="5E559AAC" w:rsidR="00A95D1F" w:rsidRDefault="00C1403D">
            <w:p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10</w:t>
            </w:r>
          </w:p>
        </w:tc>
      </w:tr>
      <w:tr w:rsidR="00A95D1F" w14:paraId="0088016E" w14:textId="77777777" w:rsidTr="00C1403D">
        <w:tc>
          <w:tcPr>
            <w:tcW w:w="648" w:type="dxa"/>
          </w:tcPr>
          <w:p w14:paraId="3072D3C2" w14:textId="77777777" w:rsidR="00A95D1F" w:rsidRDefault="006A1AF7">
            <w:p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4.</w:t>
            </w:r>
          </w:p>
        </w:tc>
        <w:tc>
          <w:tcPr>
            <w:tcW w:w="8567" w:type="dxa"/>
          </w:tcPr>
          <w:p w14:paraId="403292DE" w14:textId="77777777" w:rsidR="00A95D1F" w:rsidRDefault="006A1AF7" w:rsidP="00C1403D">
            <w:pPr>
              <w:spacing w:after="0" w:line="360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953" w:type="dxa"/>
            <w:vAlign w:val="center"/>
          </w:tcPr>
          <w:p w14:paraId="6F3933E0" w14:textId="607B2CC9" w:rsidR="00A95D1F" w:rsidRDefault="006A1AF7">
            <w:p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  <w:r w:rsidR="00C1403D">
              <w:rPr>
                <w:rFonts w:ascii="Times New Roman" w:hAnsi="Times New Roman"/>
                <w:b/>
                <w:sz w:val="28"/>
              </w:rPr>
              <w:t>2</w:t>
            </w:r>
          </w:p>
        </w:tc>
      </w:tr>
    </w:tbl>
    <w:p w14:paraId="7CAB7F8C" w14:textId="77777777" w:rsidR="00A95D1F" w:rsidRDefault="00A95D1F">
      <w:pPr>
        <w:spacing w:after="0" w:line="240" w:lineRule="auto"/>
        <w:rPr>
          <w:rFonts w:ascii="Times New Roman" w:hAnsi="Times New Roman"/>
          <w:b/>
          <w:sz w:val="28"/>
        </w:rPr>
      </w:pPr>
    </w:p>
    <w:p w14:paraId="5A490C9A" w14:textId="77777777" w:rsidR="00A95D1F" w:rsidRDefault="00A95D1F">
      <w:pPr>
        <w:sectPr w:rsidR="00A95D1F" w:rsidSect="00C1403D">
          <w:footerReference w:type="default" r:id="rId7"/>
          <w:pgSz w:w="11906" w:h="16838"/>
          <w:pgMar w:top="851" w:right="851" w:bottom="1134" w:left="1560" w:header="709" w:footer="159" w:gutter="0"/>
          <w:cols w:space="720"/>
          <w:titlePg/>
        </w:sectPr>
      </w:pPr>
    </w:p>
    <w:p w14:paraId="3F756728" w14:textId="66601204" w:rsidR="00A95D1F" w:rsidRDefault="006A1AF7">
      <w:pPr>
        <w:pStyle w:val="10"/>
        <w:jc w:val="center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lastRenderedPageBreak/>
        <w:t>1. ОБЩАЯ ХАРАКТЕРИСТИКА ПРИМЕРНОЙ РАБОЧЕЙ ПРОГРАММЫ УЧЕБНОЙ ДИСЦИПЛИНЫ «СГ.</w:t>
      </w:r>
      <w:r w:rsidR="00C1403D">
        <w:rPr>
          <w:rFonts w:ascii="Times New Roman" w:hAnsi="Times New Roman"/>
          <w:color w:val="000000"/>
          <w:sz w:val="24"/>
        </w:rPr>
        <w:t>06</w:t>
      </w:r>
      <w:r>
        <w:rPr>
          <w:rFonts w:ascii="Times New Roman" w:hAnsi="Times New Roman"/>
          <w:color w:val="000000"/>
          <w:sz w:val="24"/>
        </w:rPr>
        <w:t>. ОСНОВЫ БЕРЕЖЛИВОГО ПРОИЗВОДСТВА»</w:t>
      </w:r>
    </w:p>
    <w:p w14:paraId="16034300" w14:textId="77777777" w:rsidR="00A95D1F" w:rsidRDefault="00A95D1F">
      <w:pPr>
        <w:spacing w:after="0" w:line="240" w:lineRule="auto"/>
        <w:ind w:left="720"/>
        <w:jc w:val="center"/>
        <w:rPr>
          <w:rFonts w:ascii="Times New Roman" w:hAnsi="Times New Roman"/>
          <w:b/>
          <w:sz w:val="14"/>
        </w:rPr>
      </w:pPr>
    </w:p>
    <w:p w14:paraId="162E05D5" w14:textId="77777777" w:rsidR="00A95D1F" w:rsidRDefault="006A1AF7">
      <w:pPr>
        <w:spacing w:after="120"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1.1. Место дисциплины в структуре основной образовательной программы </w:t>
      </w:r>
    </w:p>
    <w:p w14:paraId="7EA28402" w14:textId="25FC2327" w:rsidR="00A95D1F" w:rsidRDefault="006A1AF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sz w:val="24"/>
        </w:rPr>
        <w:t>Учебная дисциплина «СГ.</w:t>
      </w:r>
      <w:r w:rsidR="00C1403D">
        <w:rPr>
          <w:rFonts w:ascii="Times New Roman" w:hAnsi="Times New Roman"/>
          <w:sz w:val="24"/>
        </w:rPr>
        <w:t>06</w:t>
      </w:r>
      <w:r>
        <w:rPr>
          <w:rFonts w:ascii="Times New Roman" w:hAnsi="Times New Roman"/>
          <w:sz w:val="24"/>
        </w:rPr>
        <w:t xml:space="preserve">. Основы бережливого производства» является обязательной частью социально-гуманитарного цикла примерной образовательной программы в соответствии с ФГОС СПО </w:t>
      </w:r>
      <w:r>
        <w:rPr>
          <w:rFonts w:ascii="Times New Roman" w:hAnsi="Times New Roman"/>
          <w:b/>
          <w:i/>
          <w:sz w:val="24"/>
        </w:rPr>
        <w:t xml:space="preserve">по </w:t>
      </w:r>
      <w:r w:rsidR="00C1403D">
        <w:rPr>
          <w:rFonts w:ascii="Times New Roman" w:hAnsi="Times New Roman"/>
          <w:b/>
          <w:i/>
          <w:sz w:val="24"/>
        </w:rPr>
        <w:t>профессии 36.01.02 Мастер животноводства.</w:t>
      </w:r>
      <w:r>
        <w:rPr>
          <w:rFonts w:ascii="Times New Roman" w:hAnsi="Times New Roman"/>
          <w:sz w:val="24"/>
        </w:rPr>
        <w:t xml:space="preserve"> </w:t>
      </w:r>
    </w:p>
    <w:p w14:paraId="3BAF3371" w14:textId="77777777" w:rsidR="00A95D1F" w:rsidRDefault="006A1AF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Особое значение дисциплина имеет при формировании и развитии общих компетенций ОК 07 (возможно частичное участие дисциплины в формировании ОК 01, ОК 03, ОК 04).</w:t>
      </w:r>
    </w:p>
    <w:p w14:paraId="4B55537C" w14:textId="77777777" w:rsidR="00A95D1F" w:rsidRDefault="00A95D1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14:paraId="2370A94B" w14:textId="77777777" w:rsidR="00A95D1F" w:rsidRDefault="006A1AF7">
      <w:pPr>
        <w:spacing w:after="12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1.2. </w:t>
      </w:r>
      <w:bookmarkStart w:id="5" w:name="_Hlk171417545"/>
      <w:r>
        <w:rPr>
          <w:rFonts w:ascii="Times New Roman" w:hAnsi="Times New Roman"/>
          <w:b/>
          <w:sz w:val="24"/>
        </w:rPr>
        <w:t>Цель и планируемые результаты освоения дисциплины</w:t>
      </w:r>
      <w:bookmarkEnd w:id="5"/>
    </w:p>
    <w:p w14:paraId="341B75A4" w14:textId="77777777" w:rsidR="00A95D1F" w:rsidRDefault="006A1AF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Цель – формирование знаний концептуальных основ бережливого производства и умений применения инструментов бережливого производства для решения задач профессиональной деятельности.</w:t>
      </w:r>
    </w:p>
    <w:p w14:paraId="1C7CF4CA" w14:textId="77777777" w:rsidR="00A95D1F" w:rsidRDefault="006A1AF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рамках программы учебной дисциплины обучающимися осваиваются следующие умения и знания:</w:t>
      </w:r>
    </w:p>
    <w:p w14:paraId="00C7A58E" w14:textId="77777777" w:rsidR="00A95D1F" w:rsidRDefault="00A95D1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4111"/>
        <w:gridCol w:w="3685"/>
      </w:tblGrid>
      <w:tr w:rsidR="00A95D1F" w14:paraId="0D8B9B7D" w14:textId="77777777">
        <w:trPr>
          <w:trHeight w:val="649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6E699" w14:textId="77777777" w:rsidR="00A95D1F" w:rsidRDefault="006A1A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Код</w:t>
            </w:r>
          </w:p>
          <w:p w14:paraId="1D691CEE" w14:textId="77777777" w:rsidR="00A95D1F" w:rsidRDefault="006A1A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ПК, ОК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78EEA" w14:textId="77777777" w:rsidR="00A95D1F" w:rsidRDefault="006A1A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Умения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28741" w14:textId="77777777" w:rsidR="00A95D1F" w:rsidRDefault="006A1A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Знания</w:t>
            </w:r>
          </w:p>
        </w:tc>
      </w:tr>
      <w:tr w:rsidR="00A95D1F" w14:paraId="7277A92A" w14:textId="77777777">
        <w:trPr>
          <w:trHeight w:val="1693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8B9D7" w14:textId="77777777" w:rsidR="00A95D1F" w:rsidRDefault="006A1A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07</w:t>
            </w:r>
          </w:p>
          <w:p w14:paraId="785E461E" w14:textId="77777777" w:rsidR="00A95D1F" w:rsidRDefault="006A1AF7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(ОК 01, ОК 03, ОК 04)</w:t>
            </w:r>
          </w:p>
          <w:p w14:paraId="53B4E502" w14:textId="77777777" w:rsidR="00A95D1F" w:rsidRDefault="006A1A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ПК…</w:t>
            </w:r>
          </w:p>
          <w:p w14:paraId="5DC25E28" w14:textId="77777777" w:rsidR="00A95D1F" w:rsidRDefault="006A1AF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(из ПОП соответствующей профессии/</w:t>
            </w:r>
          </w:p>
          <w:p w14:paraId="04A31BF9" w14:textId="77777777" w:rsidR="00A95D1F" w:rsidRDefault="006A1A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специальности)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4C11B" w14:textId="77777777" w:rsidR="00A95D1F" w:rsidRDefault="006A1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Уметь:</w:t>
            </w:r>
          </w:p>
          <w:p w14:paraId="1A20CB47" w14:textId="77777777" w:rsidR="00A95D1F" w:rsidRDefault="006A1AF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осуществлять профессиональную деятельность с соблюдением принципов бережливого производства;</w:t>
            </w:r>
          </w:p>
          <w:p w14:paraId="77232B8C" w14:textId="77777777" w:rsidR="00A95D1F" w:rsidRDefault="006A1AF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моделировать производственный процесс и строить карту потока создания ценности;</w:t>
            </w:r>
          </w:p>
          <w:p w14:paraId="1B4A8D84" w14:textId="77777777" w:rsidR="00A95D1F" w:rsidRDefault="006A1AF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применять методы диагностики потерь и устранять потери в процессах;</w:t>
            </w:r>
          </w:p>
          <w:p w14:paraId="1623AF30" w14:textId="77777777" w:rsidR="00A95D1F" w:rsidRDefault="006A1AF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применять ключевые инструменты анализа и решения проблем, оценивать затраты на несоответствие;</w:t>
            </w:r>
          </w:p>
          <w:p w14:paraId="72047AAF" w14:textId="77777777" w:rsidR="00A95D1F" w:rsidRDefault="006A1AF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организовывать работу коллектива и команды в рамках реализации проектов по улучшениям; </w:t>
            </w:r>
          </w:p>
          <w:p w14:paraId="30E378E5" w14:textId="77777777" w:rsidR="00A95D1F" w:rsidRDefault="006A1AF7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</w:rPr>
            </w:pPr>
            <w:r>
              <w:rPr>
                <w:rFonts w:ascii="Times New Roman" w:hAnsi="Times New Roman"/>
                <w:spacing w:val="-6"/>
                <w:sz w:val="24"/>
              </w:rPr>
              <w:t>- применять инструменты бережливого производства в соответствии со спецификой бизнес-процессов организации/производства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1C3A2" w14:textId="77777777" w:rsidR="00A95D1F" w:rsidRDefault="006A1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Знать:</w:t>
            </w:r>
          </w:p>
          <w:p w14:paraId="55DADA8B" w14:textId="77777777" w:rsidR="00A95D1F" w:rsidRDefault="006A1AF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принципы и концепцию бережливого производства;</w:t>
            </w:r>
          </w:p>
          <w:p w14:paraId="47FEE548" w14:textId="77777777" w:rsidR="00A95D1F" w:rsidRDefault="006A1AF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основы картирования потока создания ценности (создание карт целевого, идеального и текущего состояния потока создания ценности);</w:t>
            </w:r>
          </w:p>
          <w:p w14:paraId="18AECC62" w14:textId="77777777" w:rsidR="00A95D1F" w:rsidRDefault="006A1AF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методы выявления, анализа и решения проблем производства;</w:t>
            </w:r>
          </w:p>
          <w:p w14:paraId="04E37B2F" w14:textId="77777777" w:rsidR="00A95D1F" w:rsidRDefault="006A1AF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инструменты бережливого производства;</w:t>
            </w:r>
          </w:p>
          <w:p w14:paraId="25F97AAA" w14:textId="77777777" w:rsidR="00A95D1F" w:rsidRDefault="006A1AF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принципы организации взаимодействия в цепочке процесса;</w:t>
            </w:r>
          </w:p>
          <w:p w14:paraId="6EE39543" w14:textId="77777777" w:rsidR="00A95D1F" w:rsidRDefault="006A1AF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виды потерь и методы их устранения; </w:t>
            </w:r>
          </w:p>
          <w:p w14:paraId="2BE20C73" w14:textId="77777777" w:rsidR="00A95D1F" w:rsidRDefault="006A1AF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современные технологии повышения производительности труда;</w:t>
            </w:r>
          </w:p>
          <w:p w14:paraId="1A045AD7" w14:textId="77777777" w:rsidR="00A95D1F" w:rsidRDefault="006A1AF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технологии внедрения улучшений производственного процесса;</w:t>
            </w:r>
          </w:p>
          <w:p w14:paraId="341DB363" w14:textId="77777777" w:rsidR="00A95D1F" w:rsidRDefault="006A1AF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систему подачи предложений по улучшению в области повышения эффективности труда</w:t>
            </w:r>
          </w:p>
        </w:tc>
      </w:tr>
    </w:tbl>
    <w:p w14:paraId="73A1A60B" w14:textId="77777777" w:rsidR="00A95D1F" w:rsidRDefault="006A1AF7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</w:p>
    <w:p w14:paraId="1B6BE285" w14:textId="77777777" w:rsidR="00A95D1F" w:rsidRDefault="006A1AF7">
      <w:pPr>
        <w:pStyle w:val="10"/>
        <w:jc w:val="center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lastRenderedPageBreak/>
        <w:t>2. СТРУКТУРА И СОДЕРЖАНИЕ УЧЕБНОЙ ДИСЦИПЛИНЫ</w:t>
      </w:r>
    </w:p>
    <w:p w14:paraId="14DDB8CC" w14:textId="77777777" w:rsidR="00A95D1F" w:rsidRDefault="00A95D1F">
      <w:pPr>
        <w:pStyle w:val="af2"/>
        <w:spacing w:after="0" w:line="240" w:lineRule="auto"/>
        <w:rPr>
          <w:rFonts w:ascii="Times New Roman" w:hAnsi="Times New Roman"/>
          <w:b/>
          <w:sz w:val="24"/>
        </w:rPr>
      </w:pPr>
    </w:p>
    <w:p w14:paraId="19073198" w14:textId="77777777" w:rsidR="00A95D1F" w:rsidRDefault="006A1AF7">
      <w:pPr>
        <w:spacing w:after="12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2.1. Объем учебной дисциплины и виды учебной работы</w:t>
      </w:r>
    </w:p>
    <w:tbl>
      <w:tblPr>
        <w:tblW w:w="0" w:type="auto"/>
        <w:tblInd w:w="2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653"/>
        <w:gridCol w:w="2199"/>
      </w:tblGrid>
      <w:tr w:rsidR="00A95D1F" w14:paraId="3DA7A5AB" w14:textId="77777777">
        <w:trPr>
          <w:trHeight w:val="490"/>
        </w:trPr>
        <w:tc>
          <w:tcPr>
            <w:tcW w:w="6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0652A2" w14:textId="77777777" w:rsidR="00A95D1F" w:rsidRDefault="006A1AF7"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Вид учебной работы</w:t>
            </w:r>
          </w:p>
        </w:tc>
        <w:tc>
          <w:tcPr>
            <w:tcW w:w="2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9CF674" w14:textId="77777777" w:rsidR="00A95D1F" w:rsidRDefault="006A1AF7"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Объем в часах</w:t>
            </w:r>
          </w:p>
        </w:tc>
      </w:tr>
      <w:tr w:rsidR="00A95D1F" w14:paraId="2B213523" w14:textId="77777777">
        <w:trPr>
          <w:trHeight w:val="490"/>
        </w:trPr>
        <w:tc>
          <w:tcPr>
            <w:tcW w:w="6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8B6FAE" w14:textId="77777777" w:rsidR="00A95D1F" w:rsidRDefault="006A1AF7"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Объем образовательной программы учебной дисциплины</w:t>
            </w:r>
          </w:p>
        </w:tc>
        <w:tc>
          <w:tcPr>
            <w:tcW w:w="2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4848E3" w14:textId="77777777" w:rsidR="00A95D1F" w:rsidRDefault="006A1AF7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32</w:t>
            </w:r>
          </w:p>
        </w:tc>
      </w:tr>
      <w:tr w:rsidR="00A95D1F" w14:paraId="625919DA" w14:textId="77777777">
        <w:trPr>
          <w:trHeight w:val="490"/>
        </w:trPr>
        <w:tc>
          <w:tcPr>
            <w:tcW w:w="6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4003F2E" w14:textId="77777777" w:rsidR="00A95D1F" w:rsidRDefault="006A1AF7"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т.ч. в форме практической подготовки</w:t>
            </w:r>
          </w:p>
        </w:tc>
        <w:tc>
          <w:tcPr>
            <w:tcW w:w="2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8849BC9" w14:textId="77777777" w:rsidR="00A95D1F" w:rsidRDefault="006A1AF7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20</w:t>
            </w:r>
          </w:p>
        </w:tc>
      </w:tr>
      <w:tr w:rsidR="00A95D1F" w14:paraId="643D6BBD" w14:textId="77777777">
        <w:trPr>
          <w:trHeight w:val="336"/>
        </w:trPr>
        <w:tc>
          <w:tcPr>
            <w:tcW w:w="88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41A401" w14:textId="77777777" w:rsidR="00A95D1F" w:rsidRDefault="006A1AF7"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т. ч.:</w:t>
            </w:r>
          </w:p>
        </w:tc>
      </w:tr>
      <w:tr w:rsidR="00A95D1F" w14:paraId="090C9320" w14:textId="77777777">
        <w:trPr>
          <w:trHeight w:val="490"/>
        </w:trPr>
        <w:tc>
          <w:tcPr>
            <w:tcW w:w="6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5B2667" w14:textId="77777777" w:rsidR="00A95D1F" w:rsidRDefault="006A1AF7"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</w:tc>
        <w:tc>
          <w:tcPr>
            <w:tcW w:w="2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DCF0BE" w14:textId="77777777" w:rsidR="00A95D1F" w:rsidRDefault="006A1AF7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</w:tr>
      <w:tr w:rsidR="00A95D1F" w14:paraId="4D7F6DEB" w14:textId="77777777">
        <w:trPr>
          <w:trHeight w:val="490"/>
        </w:trPr>
        <w:tc>
          <w:tcPr>
            <w:tcW w:w="6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74EDE5" w14:textId="77777777" w:rsidR="00A95D1F" w:rsidRDefault="006A1AF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занятия</w:t>
            </w:r>
          </w:p>
        </w:tc>
        <w:tc>
          <w:tcPr>
            <w:tcW w:w="2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D737AB" w14:textId="77777777" w:rsidR="00A95D1F" w:rsidRDefault="006A1AF7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</w:tr>
      <w:tr w:rsidR="00A95D1F" w14:paraId="25C74159" w14:textId="77777777">
        <w:trPr>
          <w:trHeight w:val="267"/>
        </w:trPr>
        <w:tc>
          <w:tcPr>
            <w:tcW w:w="6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A89F32" w14:textId="77777777" w:rsidR="00A95D1F" w:rsidRDefault="006A1AF7">
            <w:pPr>
              <w:spacing w:after="0" w:line="240" w:lineRule="auto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Самостоятельная работа</w:t>
            </w:r>
            <w:r>
              <w:rPr>
                <w:rFonts w:ascii="Times New Roman" w:hAnsi="Times New Roman"/>
                <w:sz w:val="24"/>
              </w:rPr>
              <w:t>*</w:t>
            </w:r>
          </w:p>
        </w:tc>
        <w:tc>
          <w:tcPr>
            <w:tcW w:w="2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F01E4C" w14:textId="77777777" w:rsidR="00A95D1F" w:rsidRDefault="006A1AF7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A95D1F" w14:paraId="667CC5BF" w14:textId="77777777">
        <w:trPr>
          <w:trHeight w:val="331"/>
        </w:trPr>
        <w:tc>
          <w:tcPr>
            <w:tcW w:w="6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22B0D9" w14:textId="77777777" w:rsidR="00A95D1F" w:rsidRDefault="006A1AF7">
            <w:pPr>
              <w:spacing w:after="0" w:line="276" w:lineRule="auto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Промежуточная аттестация</w:t>
            </w:r>
          </w:p>
        </w:tc>
        <w:tc>
          <w:tcPr>
            <w:tcW w:w="2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E7538B" w14:textId="54DD5812" w:rsidR="00A95D1F" w:rsidRDefault="00A95D1F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  <w:bookmarkStart w:id="6" w:name="_GoBack"/>
            <w:bookmarkEnd w:id="6"/>
          </w:p>
        </w:tc>
      </w:tr>
    </w:tbl>
    <w:p w14:paraId="5BBB30D0" w14:textId="77777777" w:rsidR="00A95D1F" w:rsidRDefault="00A95D1F">
      <w:pPr>
        <w:spacing w:after="0" w:line="240" w:lineRule="auto"/>
        <w:ind w:left="-142"/>
        <w:jc w:val="both"/>
        <w:rPr>
          <w:rFonts w:ascii="Times New Roman" w:hAnsi="Times New Roman"/>
          <w:sz w:val="24"/>
        </w:rPr>
      </w:pPr>
    </w:p>
    <w:p w14:paraId="374C8224" w14:textId="77777777" w:rsidR="00A95D1F" w:rsidRDefault="006A1AF7">
      <w:pPr>
        <w:spacing w:after="0" w:line="240" w:lineRule="auto"/>
        <w:ind w:left="-142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* Самостоятельная работа в рамках образовательной программы планируется образовательной организацией в соответствии с требованиями ФГОС СПО в пределах объема учебной дисциплины в количестве часов, необходимом для выполнения заданий самостоятельной работы обучающихся, предусмотренных тематическим планом и содержанием учебной дисциплины. Если учебным планом предусмотрена самостоятельная работа по данной учебной дисциплине, должна быть указана её примерная тематика, объем нагрузки и результаты, на освоение которых она ориентирована (ПК и ОК)</w:t>
      </w:r>
    </w:p>
    <w:p w14:paraId="0D296C1C" w14:textId="77777777" w:rsidR="00A95D1F" w:rsidRDefault="006A1AF7">
      <w:pPr>
        <w:spacing w:after="0" w:line="240" w:lineRule="auto"/>
        <w:ind w:left="-142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** Выделяется образовательной организацией самостоятельно. Форма проведения промежуточной аттестации определяется рабочим учебным планом по специальности/профессии и должна предусматривать не менее 1-2 часов на зачет и не менее 6 часов на экзамен</w:t>
      </w:r>
    </w:p>
    <w:p w14:paraId="09251729" w14:textId="77777777" w:rsidR="00A95D1F" w:rsidRDefault="00A95D1F">
      <w:pPr>
        <w:sectPr w:rsidR="00A95D1F">
          <w:footerReference w:type="default" r:id="rId8"/>
          <w:footerReference w:type="first" r:id="rId9"/>
          <w:pgSz w:w="11906" w:h="16838"/>
          <w:pgMar w:top="851" w:right="851" w:bottom="1134" w:left="1701" w:header="709" w:footer="159" w:gutter="0"/>
          <w:cols w:space="720"/>
          <w:titlePg/>
        </w:sectPr>
      </w:pPr>
    </w:p>
    <w:p w14:paraId="6EF64114" w14:textId="77777777" w:rsidR="00A95D1F" w:rsidRDefault="006A1AF7">
      <w:pPr>
        <w:spacing w:after="200" w:line="276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2.2. Тематический план и содержание учебной дисциплины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924"/>
        <w:gridCol w:w="9380"/>
        <w:gridCol w:w="1830"/>
        <w:gridCol w:w="1917"/>
      </w:tblGrid>
      <w:tr w:rsidR="00A95D1F" w14:paraId="2141D5EE" w14:textId="77777777">
        <w:trPr>
          <w:trHeight w:val="21"/>
          <w:tblHeader/>
        </w:trPr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82B9D84" w14:textId="77777777" w:rsidR="00A95D1F" w:rsidRDefault="006A1AF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Наименование разделов и тем</w:t>
            </w:r>
          </w:p>
        </w:tc>
        <w:tc>
          <w:tcPr>
            <w:tcW w:w="9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C46B788" w14:textId="77777777" w:rsidR="00A95D1F" w:rsidRDefault="006A1AF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FFBA981" w14:textId="77777777" w:rsidR="00A95D1F" w:rsidRDefault="006A1AF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Объем, акад. ч., в т. ч. в форме практической подготовки, акад. ч.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4A2B68B" w14:textId="77777777" w:rsidR="00A95D1F" w:rsidRDefault="006A1AF7">
            <w:pPr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Коды компетенций, формированию которых способствует элемент программы</w:t>
            </w:r>
          </w:p>
        </w:tc>
      </w:tr>
      <w:tr w:rsidR="00A95D1F" w14:paraId="59C07A15" w14:textId="77777777">
        <w:trPr>
          <w:trHeight w:val="273"/>
        </w:trPr>
        <w:tc>
          <w:tcPr>
            <w:tcW w:w="113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75B8C06F" w14:textId="77777777" w:rsidR="00A95D1F" w:rsidRDefault="006A1A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ОСНОВЫ БЕРЕЖЛИВОГО ПРОИЗВОДСТВА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4BBB4C46" w14:textId="77777777" w:rsidR="00A95D1F" w:rsidRDefault="006A1A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</w:rPr>
            </w:pPr>
            <w:r>
              <w:rPr>
                <w:rFonts w:ascii="Times New Roman" w:hAnsi="Times New Roman"/>
                <w:b/>
                <w:sz w:val="32"/>
              </w:rPr>
              <w:t>32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6B69ED46" w14:textId="77777777" w:rsidR="00A95D1F" w:rsidRDefault="006A1A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</w:rPr>
            </w:pPr>
            <w:r>
              <w:rPr>
                <w:rFonts w:ascii="Times New Roman" w:hAnsi="Times New Roman"/>
                <w:b/>
                <w:sz w:val="32"/>
              </w:rPr>
              <w:t>ОК 07</w:t>
            </w:r>
          </w:p>
        </w:tc>
      </w:tr>
      <w:tr w:rsidR="00A95D1F" w14:paraId="61A28FD9" w14:textId="77777777">
        <w:trPr>
          <w:trHeight w:val="389"/>
        </w:trPr>
        <w:tc>
          <w:tcPr>
            <w:tcW w:w="113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481867F2" w14:textId="77777777" w:rsidR="00A95D1F" w:rsidRDefault="006A1AF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Раздел 1 Бережливое производство: основные понятия, принципы, методология,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</w:rPr>
              <w:t>проблематизация</w:t>
            </w:r>
            <w:proofErr w:type="spellEnd"/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6B589377" w14:textId="77777777" w:rsidR="00A95D1F" w:rsidRDefault="006A1A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12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401E334B" w14:textId="77777777" w:rsidR="00A95D1F" w:rsidRDefault="00A95D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A95D1F" w14:paraId="252DBB0D" w14:textId="77777777">
        <w:trPr>
          <w:trHeight w:val="225"/>
        </w:trPr>
        <w:tc>
          <w:tcPr>
            <w:tcW w:w="19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34755C3D" w14:textId="77777777" w:rsidR="00A95D1F" w:rsidRDefault="006A1A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1.1</w:t>
            </w:r>
          </w:p>
          <w:p w14:paraId="156052ED" w14:textId="77777777" w:rsidR="00A95D1F" w:rsidRDefault="006A1A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Основные понятия и методология бережливого производства</w:t>
            </w:r>
          </w:p>
        </w:tc>
        <w:tc>
          <w:tcPr>
            <w:tcW w:w="9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2B59FB81" w14:textId="77777777" w:rsidR="00A95D1F" w:rsidRDefault="006A1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3612608D" w14:textId="77777777" w:rsidR="00A95D1F" w:rsidRDefault="006A1A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7A0ECF25" w14:textId="77777777" w:rsidR="00A95D1F" w:rsidRDefault="006A1A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07</w:t>
            </w:r>
          </w:p>
        </w:tc>
      </w:tr>
      <w:tr w:rsidR="00A95D1F" w14:paraId="4D50EB9E" w14:textId="77777777">
        <w:trPr>
          <w:trHeight w:val="315"/>
        </w:trPr>
        <w:tc>
          <w:tcPr>
            <w:tcW w:w="1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666D97E5" w14:textId="77777777" w:rsidR="00A95D1F" w:rsidRDefault="00A95D1F"/>
        </w:tc>
        <w:tc>
          <w:tcPr>
            <w:tcW w:w="9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1569128C" w14:textId="77777777" w:rsidR="00A95D1F" w:rsidRDefault="006A1AF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Цели, задачи учебной дисциплины «Основы бережливого производства». Области </w:t>
            </w:r>
            <w:r>
              <w:rPr>
                <w:rFonts w:ascii="Times New Roman" w:hAnsi="Times New Roman"/>
                <w:sz w:val="24"/>
              </w:rPr>
              <w:br/>
              <w:t xml:space="preserve">применения бережливого производства (БП). История создания моделей бережливого производства. Преимущества и недостатки БП. Серия ГОСТ Р «Бережливое </w:t>
            </w:r>
            <w:r>
              <w:rPr>
                <w:rFonts w:ascii="Times New Roman" w:hAnsi="Times New Roman"/>
                <w:sz w:val="24"/>
              </w:rPr>
              <w:br/>
              <w:t>производство». Примеры внедрения бережливого производства (Госкорпорация "Росатом", ПАО "КАМАЗ",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</w:rPr>
              <w:t>"Группа ГАЗ", ОАО "РЖД", Госкорпорация "</w:t>
            </w:r>
            <w:proofErr w:type="spellStart"/>
            <w:r>
              <w:rPr>
                <w:rFonts w:ascii="Times New Roman" w:hAnsi="Times New Roman"/>
                <w:sz w:val="24"/>
              </w:rPr>
              <w:t>Ростех</w:t>
            </w:r>
            <w:proofErr w:type="spellEnd"/>
            <w:r>
              <w:rPr>
                <w:rFonts w:ascii="Times New Roman" w:hAnsi="Times New Roman"/>
                <w:sz w:val="24"/>
              </w:rPr>
              <w:t>", ПАО "Сбербанк России")</w:t>
            </w:r>
            <w:r>
              <w:rPr>
                <w:rStyle w:val="1a"/>
                <w:rFonts w:ascii="Times New Roman" w:hAnsi="Times New Roman"/>
                <w:i/>
                <w:sz w:val="24"/>
              </w:rPr>
              <w:footnoteReference w:id="1"/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7AF93CFA" w14:textId="77777777" w:rsidR="00A95D1F" w:rsidRDefault="006A1A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46A544E5" w14:textId="77777777" w:rsidR="00A95D1F" w:rsidRDefault="00A95D1F"/>
        </w:tc>
      </w:tr>
      <w:tr w:rsidR="00A95D1F" w14:paraId="72B569F9" w14:textId="77777777">
        <w:trPr>
          <w:trHeight w:val="389"/>
        </w:trPr>
        <w:tc>
          <w:tcPr>
            <w:tcW w:w="1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346BF1DA" w14:textId="77777777" w:rsidR="00A95D1F" w:rsidRDefault="00A95D1F"/>
        </w:tc>
        <w:tc>
          <w:tcPr>
            <w:tcW w:w="9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2C2A0FCA" w14:textId="77777777" w:rsidR="00A95D1F" w:rsidRDefault="006A1AF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практических занятий</w:t>
            </w:r>
          </w:p>
          <w:p w14:paraId="64AC78D2" w14:textId="77777777" w:rsidR="00A95D1F" w:rsidRDefault="006A1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Практическое занятие № 1. Фабрика процессов как эффективный способ обучения оптимизации производственного процесса (деловая имитационная игра)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47A3F238" w14:textId="77777777" w:rsidR="00A95D1F" w:rsidRDefault="006A1A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779037B1" w14:textId="77777777" w:rsidR="00A95D1F" w:rsidRDefault="00A95D1F"/>
        </w:tc>
      </w:tr>
      <w:tr w:rsidR="00A95D1F" w14:paraId="445DE79F" w14:textId="77777777">
        <w:trPr>
          <w:trHeight w:val="389"/>
        </w:trPr>
        <w:tc>
          <w:tcPr>
            <w:tcW w:w="1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34AF6C38" w14:textId="77777777" w:rsidR="00A95D1F" w:rsidRDefault="00A95D1F"/>
        </w:tc>
        <w:tc>
          <w:tcPr>
            <w:tcW w:w="9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48D77670" w14:textId="77777777" w:rsidR="00A95D1F" w:rsidRDefault="006A1AF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Самостоятельная работа обучающихся </w:t>
            </w:r>
          </w:p>
          <w:p w14:paraId="0CE77537" w14:textId="77777777" w:rsidR="00A95D1F" w:rsidRDefault="006A1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Работа с основными информационными источниками. Основные принципы БП в профессиональной деятельности (области применения и конкурентные преимущества использования)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2688803F" w14:textId="77777777" w:rsidR="00A95D1F" w:rsidRDefault="00A95D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5DACAC61" w14:textId="77777777" w:rsidR="00A95D1F" w:rsidRDefault="00A95D1F"/>
        </w:tc>
      </w:tr>
      <w:tr w:rsidR="00A95D1F" w14:paraId="749F44F4" w14:textId="77777777">
        <w:trPr>
          <w:trHeight w:val="307"/>
        </w:trPr>
        <w:tc>
          <w:tcPr>
            <w:tcW w:w="19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618B8531" w14:textId="77777777" w:rsidR="00A95D1F" w:rsidRDefault="006A1A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1.2</w:t>
            </w:r>
          </w:p>
          <w:p w14:paraId="40819F1D" w14:textId="77777777" w:rsidR="00A95D1F" w:rsidRDefault="006A1A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Принципы и концепция системы БП. Картирование потока создания ценности. </w:t>
            </w:r>
            <w:r>
              <w:rPr>
                <w:rFonts w:ascii="Times New Roman" w:hAnsi="Times New Roman"/>
                <w:sz w:val="24"/>
              </w:rPr>
              <w:lastRenderedPageBreak/>
              <w:t>Потери и действия, добавляющие ценность</w:t>
            </w:r>
          </w:p>
        </w:tc>
        <w:tc>
          <w:tcPr>
            <w:tcW w:w="9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47C1EE1B" w14:textId="77777777" w:rsidR="00A95D1F" w:rsidRDefault="006A1AF7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Содержание учебного материала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75D86217" w14:textId="77777777" w:rsidR="00A95D1F" w:rsidRDefault="006A1A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0937F5DC" w14:textId="77777777" w:rsidR="00A95D1F" w:rsidRDefault="006A1A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07</w:t>
            </w:r>
          </w:p>
          <w:p w14:paraId="42DFA2CF" w14:textId="77777777" w:rsidR="00A95D1F" w:rsidRDefault="006A1AF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(ОК 03)</w:t>
            </w:r>
          </w:p>
          <w:p w14:paraId="1875A748" w14:textId="77777777" w:rsidR="00A95D1F" w:rsidRDefault="006A1A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ПК…</w:t>
            </w:r>
          </w:p>
        </w:tc>
      </w:tr>
      <w:tr w:rsidR="00A95D1F" w14:paraId="5DA6559D" w14:textId="77777777">
        <w:trPr>
          <w:trHeight w:val="597"/>
        </w:trPr>
        <w:tc>
          <w:tcPr>
            <w:tcW w:w="1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1D252FA4" w14:textId="77777777" w:rsidR="00A95D1F" w:rsidRDefault="00A95D1F"/>
        </w:tc>
        <w:tc>
          <w:tcPr>
            <w:tcW w:w="9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36A168BE" w14:textId="77777777" w:rsidR="00A95D1F" w:rsidRDefault="006A1AF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Целеполагание в концепции БП. Принципы БП. Поток создания ценности. Цели применения карт потоков. Уровни потока создания ценности. Виды и принципы картирования процесса. Этапы проведения картирования. Инструменты картирования потока создания ценности. Карта целевого, идеального и текущего состояния потока создания ценности. Типичные ошибки при картировании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693C0368" w14:textId="77777777" w:rsidR="00A95D1F" w:rsidRDefault="006A1A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3E5BAA70" w14:textId="77777777" w:rsidR="00A95D1F" w:rsidRDefault="00A95D1F"/>
        </w:tc>
      </w:tr>
      <w:tr w:rsidR="00A95D1F" w14:paraId="23C22AB2" w14:textId="77777777">
        <w:trPr>
          <w:trHeight w:val="454"/>
        </w:trPr>
        <w:tc>
          <w:tcPr>
            <w:tcW w:w="1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512F5A73" w14:textId="77777777" w:rsidR="00A95D1F" w:rsidRDefault="00A95D1F"/>
        </w:tc>
        <w:tc>
          <w:tcPr>
            <w:tcW w:w="9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20ADD5A1" w14:textId="77777777" w:rsidR="00A95D1F" w:rsidRDefault="006A1AF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практических занятий</w:t>
            </w:r>
          </w:p>
          <w:p w14:paraId="47E951E3" w14:textId="77777777" w:rsidR="00A95D1F" w:rsidRDefault="006A1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Практическое занятие № 2. Понятие и этапы бережливого проекта. Разработка паспорта учебного проекта на выбранную тематику. Картирование потока создания ценностей в соответствии с предложенным алгоритмом</w:t>
            </w:r>
            <w:r>
              <w:rPr>
                <w:rStyle w:val="1a"/>
                <w:rFonts w:ascii="Times New Roman" w:hAnsi="Times New Roman"/>
                <w:sz w:val="24"/>
              </w:rPr>
              <w:footnoteReference w:id="2"/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5CF7477B" w14:textId="77777777" w:rsidR="00A95D1F" w:rsidRDefault="006A1A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</w:t>
            </w: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157E279B" w14:textId="77777777" w:rsidR="00A95D1F" w:rsidRDefault="00A95D1F"/>
        </w:tc>
      </w:tr>
      <w:tr w:rsidR="00A95D1F" w14:paraId="52B728DD" w14:textId="77777777">
        <w:trPr>
          <w:trHeight w:val="454"/>
        </w:trPr>
        <w:tc>
          <w:tcPr>
            <w:tcW w:w="1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6AECA9C8" w14:textId="77777777" w:rsidR="00A95D1F" w:rsidRDefault="00A95D1F"/>
        </w:tc>
        <w:tc>
          <w:tcPr>
            <w:tcW w:w="9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143A4390" w14:textId="77777777" w:rsidR="00A95D1F" w:rsidRDefault="006A1AF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Самостоятельная работа обучающихся</w:t>
            </w:r>
          </w:p>
          <w:p w14:paraId="1A3E9FFD" w14:textId="77777777" w:rsidR="00A95D1F" w:rsidRDefault="006A1AF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Разработка анкеты для оценки ценности результата деятельности (услуги/продукта) глазами заказчика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6F8C7AFC" w14:textId="77777777" w:rsidR="00A95D1F" w:rsidRDefault="00A95D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7B56F9B9" w14:textId="77777777" w:rsidR="00A95D1F" w:rsidRDefault="00A95D1F"/>
        </w:tc>
      </w:tr>
      <w:tr w:rsidR="00A95D1F" w14:paraId="785626DC" w14:textId="77777777">
        <w:trPr>
          <w:trHeight w:val="252"/>
        </w:trPr>
        <w:tc>
          <w:tcPr>
            <w:tcW w:w="19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57A78D76" w14:textId="77777777" w:rsidR="00A95D1F" w:rsidRDefault="006A1A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1.3</w:t>
            </w:r>
          </w:p>
          <w:p w14:paraId="51EAC647" w14:textId="77777777" w:rsidR="00A95D1F" w:rsidRDefault="006A1A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Методы решения проблем</w:t>
            </w:r>
          </w:p>
        </w:tc>
        <w:tc>
          <w:tcPr>
            <w:tcW w:w="9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36C5668A" w14:textId="77777777" w:rsidR="00A95D1F" w:rsidRDefault="006A1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4DFB8051" w14:textId="77777777" w:rsidR="00A95D1F" w:rsidRDefault="006A1A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44768881" w14:textId="77777777" w:rsidR="00A95D1F" w:rsidRDefault="006A1A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07</w:t>
            </w:r>
          </w:p>
          <w:p w14:paraId="125F97FB" w14:textId="77777777" w:rsidR="00A95D1F" w:rsidRDefault="006A1AF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(ОК 01)</w:t>
            </w:r>
          </w:p>
        </w:tc>
      </w:tr>
      <w:tr w:rsidR="00A95D1F" w14:paraId="101862DC" w14:textId="77777777">
        <w:trPr>
          <w:trHeight w:val="827"/>
        </w:trPr>
        <w:tc>
          <w:tcPr>
            <w:tcW w:w="1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1C1DCC59" w14:textId="77777777" w:rsidR="00A95D1F" w:rsidRDefault="00A95D1F"/>
        </w:tc>
        <w:tc>
          <w:tcPr>
            <w:tcW w:w="9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3E3520B7" w14:textId="77777777" w:rsidR="00A95D1F" w:rsidRDefault="006A1AF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4"/>
                <w:sz w:val="24"/>
              </w:rPr>
              <w:t xml:space="preserve">Проблемно-ориентированное мышление. </w:t>
            </w:r>
            <w:r>
              <w:rPr>
                <w:rFonts w:ascii="Times New Roman" w:hAnsi="Times New Roman"/>
                <w:sz w:val="24"/>
              </w:rPr>
              <w:t xml:space="preserve">Определение и формулирование проблемы. Определение ключевых причин возникновения проблемы. Технологии анализа проблем. Квалификация видов потерь по системе 3М. Источники потерь и способы их устранения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1734D0AB" w14:textId="77777777" w:rsidR="00A95D1F" w:rsidRDefault="006A1A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6035EED6" w14:textId="77777777" w:rsidR="00A95D1F" w:rsidRDefault="00A95D1F"/>
        </w:tc>
      </w:tr>
      <w:tr w:rsidR="00A95D1F" w14:paraId="2BB9DADF" w14:textId="77777777">
        <w:trPr>
          <w:trHeight w:val="365"/>
        </w:trPr>
        <w:tc>
          <w:tcPr>
            <w:tcW w:w="1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1295409B" w14:textId="77777777" w:rsidR="00A95D1F" w:rsidRDefault="00A95D1F"/>
        </w:tc>
        <w:tc>
          <w:tcPr>
            <w:tcW w:w="9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02DC3402" w14:textId="77777777" w:rsidR="00A95D1F" w:rsidRDefault="006A1AF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практических занятий</w:t>
            </w:r>
          </w:p>
          <w:p w14:paraId="54C3DEF5" w14:textId="77777777" w:rsidR="00A95D1F" w:rsidRDefault="006A1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Практическое занятие № 3. Выбор инструментов решения проблемы в рамках реализуемого учебного проекта по результатам картирования (Техника 4W+2H + декомпозиция проблемы, изучение причин возникновения, разработка корректирующих действий)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794D399D" w14:textId="77777777" w:rsidR="00A95D1F" w:rsidRDefault="006A1AF7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22A8405C" w14:textId="77777777" w:rsidR="00A95D1F" w:rsidRDefault="00A95D1F"/>
        </w:tc>
      </w:tr>
      <w:tr w:rsidR="00A95D1F" w14:paraId="165E785D" w14:textId="77777777">
        <w:trPr>
          <w:trHeight w:val="454"/>
        </w:trPr>
        <w:tc>
          <w:tcPr>
            <w:tcW w:w="1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140E6180" w14:textId="77777777" w:rsidR="00A95D1F" w:rsidRDefault="00A95D1F"/>
        </w:tc>
        <w:tc>
          <w:tcPr>
            <w:tcW w:w="9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06BF1FBB" w14:textId="77777777" w:rsidR="00A95D1F" w:rsidRDefault="006A1AF7">
            <w:pPr>
              <w:tabs>
                <w:tab w:val="left" w:pos="127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Самостоятельная работа обучающихся</w:t>
            </w:r>
          </w:p>
          <w:p w14:paraId="6D30ED32" w14:textId="77777777" w:rsidR="00A95D1F" w:rsidRDefault="006A1AF7">
            <w:pPr>
              <w:tabs>
                <w:tab w:val="left" w:pos="1275"/>
              </w:tabs>
              <w:spacing w:after="0" w:line="240" w:lineRule="auto"/>
              <w:jc w:val="both"/>
              <w:rPr>
                <w:rFonts w:ascii="Times New Roman" w:hAnsi="Times New Roman"/>
                <w:b/>
                <w:spacing w:val="-4"/>
                <w:sz w:val="24"/>
                <w:vertAlign w:val="superscript"/>
              </w:rPr>
            </w:pPr>
            <w:r>
              <w:rPr>
                <w:rFonts w:ascii="Times New Roman" w:hAnsi="Times New Roman"/>
                <w:spacing w:val="-4"/>
                <w:sz w:val="24"/>
              </w:rPr>
              <w:t>Построение диаграммы Исикавы (причинно-следственная диаграмма) по актуальной проблеме профессиональной деятельности (варианты: диаграмма Парето, «диаграмма перемещений», «пирамида проблем», «дерево целей», «дерево проблем», интеллект-карты)</w:t>
            </w:r>
            <w:r>
              <w:rPr>
                <w:rStyle w:val="1a"/>
                <w:rFonts w:ascii="Times New Roman" w:hAnsi="Times New Roman"/>
                <w:spacing w:val="-4"/>
                <w:sz w:val="24"/>
              </w:rPr>
              <w:footnoteReference w:id="3"/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09089413" w14:textId="77777777" w:rsidR="00A95D1F" w:rsidRDefault="00A95D1F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29254896" w14:textId="77777777" w:rsidR="00A95D1F" w:rsidRDefault="00A95D1F"/>
        </w:tc>
      </w:tr>
      <w:tr w:rsidR="00A95D1F" w14:paraId="35516C89" w14:textId="77777777">
        <w:trPr>
          <w:trHeight w:val="389"/>
        </w:trPr>
        <w:tc>
          <w:tcPr>
            <w:tcW w:w="113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413C4168" w14:textId="77777777" w:rsidR="00A95D1F" w:rsidRDefault="006A1AF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Раздел 2 Реализация принципов бережливого производства в профессиональной деятельности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3FA60068" w14:textId="77777777" w:rsidR="00A95D1F" w:rsidRDefault="006A1A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20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5E6A7683" w14:textId="77777777" w:rsidR="00A95D1F" w:rsidRDefault="00A95D1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  <w:tr w:rsidR="00A95D1F" w14:paraId="1F85F544" w14:textId="77777777">
        <w:trPr>
          <w:trHeight w:val="397"/>
        </w:trPr>
        <w:tc>
          <w:tcPr>
            <w:tcW w:w="19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0FBDA1A8" w14:textId="77777777" w:rsidR="00A95D1F" w:rsidRDefault="006A1A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2.1</w:t>
            </w:r>
          </w:p>
          <w:p w14:paraId="78EF745B" w14:textId="77777777" w:rsidR="00A95D1F" w:rsidRDefault="006A1AF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Методы и инструменты </w:t>
            </w:r>
            <w:r>
              <w:rPr>
                <w:rFonts w:ascii="Times New Roman" w:hAnsi="Times New Roman"/>
                <w:sz w:val="24"/>
              </w:rPr>
              <w:lastRenderedPageBreak/>
              <w:t>бережливого производства</w:t>
            </w:r>
          </w:p>
        </w:tc>
        <w:tc>
          <w:tcPr>
            <w:tcW w:w="9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154FCE75" w14:textId="77777777" w:rsidR="00A95D1F" w:rsidRDefault="006A1AF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Содержание учебного материала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31B01AAC" w14:textId="77777777" w:rsidR="00A95D1F" w:rsidRDefault="006A1A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8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4BFC0CDA" w14:textId="77777777" w:rsidR="00A95D1F" w:rsidRDefault="00A95D1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A95D1F" w14:paraId="6F9F0BC5" w14:textId="77777777">
        <w:trPr>
          <w:trHeight w:val="567"/>
        </w:trPr>
        <w:tc>
          <w:tcPr>
            <w:tcW w:w="1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711F0505" w14:textId="77777777" w:rsidR="00A95D1F" w:rsidRDefault="00A95D1F"/>
        </w:tc>
        <w:tc>
          <w:tcPr>
            <w:tcW w:w="9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4E10906B" w14:textId="77777777" w:rsidR="00A95D1F" w:rsidRDefault="006A1AF7">
            <w:pPr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</w:rPr>
            </w:pPr>
            <w:r>
              <w:rPr>
                <w:rFonts w:ascii="Times New Roman" w:hAnsi="Times New Roman"/>
                <w:spacing w:val="-4"/>
                <w:sz w:val="24"/>
              </w:rPr>
              <w:t xml:space="preserve">Основные инструменты БП (области применения, адаптация под вид профессиональной деятельности): стандартизированная работа, система рационализации рабочего места (5S), </w:t>
            </w:r>
            <w:r>
              <w:rPr>
                <w:rFonts w:ascii="Times New Roman" w:hAnsi="Times New Roman"/>
                <w:spacing w:val="-4"/>
                <w:sz w:val="24"/>
              </w:rPr>
              <w:br/>
              <w:t xml:space="preserve">методика всеобщего обслуживания оборудования (ТРМ), методика быстрой переналадки </w:t>
            </w:r>
            <w:r>
              <w:rPr>
                <w:rFonts w:ascii="Times New Roman" w:hAnsi="Times New Roman"/>
                <w:spacing w:val="-4"/>
                <w:sz w:val="24"/>
              </w:rPr>
              <w:lastRenderedPageBreak/>
              <w:t>(SMED), методика защиты от непреднамеренных ошибок (</w:t>
            </w:r>
            <w:proofErr w:type="spellStart"/>
            <w:r>
              <w:rPr>
                <w:rFonts w:ascii="Times New Roman" w:hAnsi="Times New Roman"/>
                <w:spacing w:val="-4"/>
                <w:sz w:val="24"/>
              </w:rPr>
              <w:t>Poka-yoke</w:t>
            </w:r>
            <w:proofErr w:type="spellEnd"/>
            <w:r>
              <w:rPr>
                <w:rFonts w:ascii="Times New Roman" w:hAnsi="Times New Roman"/>
                <w:spacing w:val="-4"/>
                <w:sz w:val="24"/>
              </w:rPr>
              <w:t>), методика непрерывного улучшения (кайдзен), встроенное качество, метод организации производства «точно в срок» (</w:t>
            </w:r>
            <w:proofErr w:type="spellStart"/>
            <w:r>
              <w:rPr>
                <w:rFonts w:ascii="Times New Roman" w:hAnsi="Times New Roman"/>
                <w:spacing w:val="-4"/>
                <w:sz w:val="24"/>
              </w:rPr>
              <w:t>канбан</w:t>
            </w:r>
            <w:proofErr w:type="spellEnd"/>
            <w:r>
              <w:rPr>
                <w:rFonts w:ascii="Times New Roman" w:hAnsi="Times New Roman"/>
                <w:spacing w:val="-4"/>
                <w:sz w:val="24"/>
              </w:rPr>
              <w:t>)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6C813F98" w14:textId="77777777" w:rsidR="00A95D1F" w:rsidRDefault="006A1A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</w:t>
            </w:r>
          </w:p>
        </w:tc>
        <w:tc>
          <w:tcPr>
            <w:tcW w:w="1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3571AB8C" w14:textId="77777777" w:rsidR="00A95D1F" w:rsidRDefault="006A1A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07</w:t>
            </w:r>
          </w:p>
          <w:p w14:paraId="64CEE11D" w14:textId="77777777" w:rsidR="00A95D1F" w:rsidRDefault="006A1A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ПК…</w:t>
            </w:r>
          </w:p>
        </w:tc>
      </w:tr>
      <w:tr w:rsidR="00A95D1F" w14:paraId="500FBA87" w14:textId="77777777">
        <w:trPr>
          <w:trHeight w:val="567"/>
        </w:trPr>
        <w:tc>
          <w:tcPr>
            <w:tcW w:w="1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43937688" w14:textId="77777777" w:rsidR="00A95D1F" w:rsidRDefault="00A95D1F"/>
        </w:tc>
        <w:tc>
          <w:tcPr>
            <w:tcW w:w="9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0B3723E3" w14:textId="77777777" w:rsidR="00A95D1F" w:rsidRDefault="006A1AF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практических занятий</w:t>
            </w:r>
          </w:p>
          <w:p w14:paraId="5D688531" w14:textId="77777777" w:rsidR="00A95D1F" w:rsidRDefault="006A1AF7">
            <w:pPr>
              <w:spacing w:after="0" w:line="240" w:lineRule="auto"/>
              <w:jc w:val="both"/>
              <w:rPr>
                <w:rFonts w:ascii="Times New Roman" w:hAnsi="Times New Roman"/>
                <w:strike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Практическое занятие № 4. Применение инструментов бережливого производства в учебном проекте. Система </w:t>
            </w:r>
            <w:r>
              <w:rPr>
                <w:rFonts w:ascii="Times New Roman" w:hAnsi="Times New Roman"/>
                <w:spacing w:val="-4"/>
                <w:sz w:val="24"/>
              </w:rPr>
              <w:t>рационализации рабочего места (5S)</w:t>
            </w:r>
            <w:r>
              <w:rPr>
                <w:rFonts w:ascii="Times New Roman" w:hAnsi="Times New Roman"/>
                <w:sz w:val="24"/>
              </w:rPr>
              <w:t xml:space="preserve"> в соответствии со спецификой и профессиональной направленностью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0DCA9ED1" w14:textId="77777777" w:rsidR="00A95D1F" w:rsidRDefault="006A1A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313B6EA0" w14:textId="77777777" w:rsidR="00A95D1F" w:rsidRDefault="00A95D1F"/>
        </w:tc>
      </w:tr>
      <w:tr w:rsidR="00A95D1F" w14:paraId="0816D18D" w14:textId="77777777">
        <w:trPr>
          <w:trHeight w:val="397"/>
        </w:trPr>
        <w:tc>
          <w:tcPr>
            <w:tcW w:w="1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0673B50C" w14:textId="77777777" w:rsidR="00A95D1F" w:rsidRDefault="00A95D1F"/>
        </w:tc>
        <w:tc>
          <w:tcPr>
            <w:tcW w:w="9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1FF54555" w14:textId="77777777" w:rsidR="00A95D1F" w:rsidRDefault="006A1AF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Самостоятельная работа обучающихся</w:t>
            </w:r>
          </w:p>
          <w:p w14:paraId="1F719BA8" w14:textId="77777777" w:rsidR="00A95D1F" w:rsidRDefault="006A1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>Методики всеобщего обслуживания оборудования (ТРМ), быстрой переналадки (SMED) и организации производства «точно в срок» (</w:t>
            </w:r>
            <w:proofErr w:type="spellStart"/>
            <w:r>
              <w:rPr>
                <w:rFonts w:ascii="Times New Roman" w:hAnsi="Times New Roman"/>
                <w:sz w:val="24"/>
              </w:rPr>
              <w:t>канбан</w:t>
            </w:r>
            <w:proofErr w:type="spellEnd"/>
            <w:r>
              <w:rPr>
                <w:rFonts w:ascii="Times New Roman" w:hAnsi="Times New Roman"/>
                <w:sz w:val="24"/>
              </w:rPr>
              <w:t>) для решения проблем, выявленных в рамках реализуемого учебного проекта</w:t>
            </w:r>
            <w:r>
              <w:rPr>
                <w:rStyle w:val="1a"/>
                <w:rFonts w:ascii="Times New Roman" w:hAnsi="Times New Roman"/>
                <w:sz w:val="24"/>
              </w:rPr>
              <w:footnoteReference w:id="4"/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646D4456" w14:textId="77777777" w:rsidR="00A95D1F" w:rsidRDefault="00A95D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4EE37BF2" w14:textId="77777777" w:rsidR="00A95D1F" w:rsidRDefault="00A95D1F"/>
        </w:tc>
      </w:tr>
      <w:tr w:rsidR="00A95D1F" w14:paraId="2EDD17D9" w14:textId="77777777">
        <w:trPr>
          <w:trHeight w:val="140"/>
        </w:trPr>
        <w:tc>
          <w:tcPr>
            <w:tcW w:w="19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E71D181" w14:textId="77777777" w:rsidR="00A95D1F" w:rsidRDefault="006A1A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2.2</w:t>
            </w:r>
          </w:p>
          <w:p w14:paraId="1F7F466A" w14:textId="77777777" w:rsidR="00A95D1F" w:rsidRDefault="006A1A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Внедрение методов бережливого производства</w:t>
            </w:r>
          </w:p>
        </w:tc>
        <w:tc>
          <w:tcPr>
            <w:tcW w:w="9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70BD106B" w14:textId="77777777" w:rsidR="00A95D1F" w:rsidRDefault="006A1AF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202BD6C1" w14:textId="77777777" w:rsidR="00A95D1F" w:rsidRDefault="006A1AF7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4CDA6395" w14:textId="77777777" w:rsidR="00A95D1F" w:rsidRDefault="006A1A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07</w:t>
            </w:r>
          </w:p>
          <w:p w14:paraId="712B312E" w14:textId="77777777" w:rsidR="00A95D1F" w:rsidRDefault="006A1AF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(ОК 03)</w:t>
            </w:r>
          </w:p>
          <w:p w14:paraId="210A9AB0" w14:textId="77777777" w:rsidR="00A95D1F" w:rsidRDefault="006A1A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ПК…</w:t>
            </w:r>
          </w:p>
        </w:tc>
      </w:tr>
      <w:tr w:rsidR="00A95D1F" w14:paraId="288A8504" w14:textId="77777777">
        <w:trPr>
          <w:trHeight w:val="372"/>
        </w:trPr>
        <w:tc>
          <w:tcPr>
            <w:tcW w:w="1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2E8A55D" w14:textId="77777777" w:rsidR="00A95D1F" w:rsidRDefault="00A95D1F"/>
        </w:tc>
        <w:tc>
          <w:tcPr>
            <w:tcW w:w="9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621CD034" w14:textId="77777777" w:rsidR="00A95D1F" w:rsidRDefault="006A1AF7">
            <w:pPr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</w:rPr>
            </w:pPr>
            <w:r>
              <w:rPr>
                <w:rFonts w:ascii="Times New Roman" w:hAnsi="Times New Roman"/>
                <w:spacing w:val="-4"/>
                <w:sz w:val="24"/>
              </w:rPr>
              <w:t>Модель внедрения БП. Целеполагание в бережливой организации. Организационная структура в концепции БП. Ключевые показатели эффективности работы. Производственная культура на рабочем месте. Типичные ошибки применения методов БП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066C38A1" w14:textId="77777777" w:rsidR="00A95D1F" w:rsidRDefault="006A1AF7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00C534E2" w14:textId="77777777" w:rsidR="00A95D1F" w:rsidRDefault="00A95D1F"/>
        </w:tc>
      </w:tr>
      <w:tr w:rsidR="00A95D1F" w14:paraId="6C8EAEC2" w14:textId="77777777">
        <w:trPr>
          <w:trHeight w:val="823"/>
        </w:trPr>
        <w:tc>
          <w:tcPr>
            <w:tcW w:w="1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51DA5CC" w14:textId="77777777" w:rsidR="00A95D1F" w:rsidRDefault="00A95D1F"/>
        </w:tc>
        <w:tc>
          <w:tcPr>
            <w:tcW w:w="9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3D6E630E" w14:textId="77777777" w:rsidR="00A95D1F" w:rsidRDefault="006A1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практических занятий</w:t>
            </w:r>
          </w:p>
          <w:p w14:paraId="4EDAED72" w14:textId="77777777" w:rsidR="00A95D1F" w:rsidRDefault="006A1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Практическое занятие № 5. Определение моделей внедрения бережливого производства. Варианты внедрения БП с использованием метода диагностики скрытых потерь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3FD414B1" w14:textId="77777777" w:rsidR="00A95D1F" w:rsidRDefault="006A1AF7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462AA1D1" w14:textId="77777777" w:rsidR="00A95D1F" w:rsidRDefault="00A95D1F"/>
        </w:tc>
      </w:tr>
      <w:tr w:rsidR="00A95D1F" w14:paraId="10727E7C" w14:textId="77777777">
        <w:trPr>
          <w:trHeight w:val="454"/>
        </w:trPr>
        <w:tc>
          <w:tcPr>
            <w:tcW w:w="1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8D32E88" w14:textId="77777777" w:rsidR="00A95D1F" w:rsidRDefault="00A95D1F"/>
        </w:tc>
        <w:tc>
          <w:tcPr>
            <w:tcW w:w="9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8ACDA2C" w14:textId="77777777" w:rsidR="00A95D1F" w:rsidRDefault="006A1AF7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Самостоятельная работа обучающихся</w:t>
            </w:r>
          </w:p>
          <w:p w14:paraId="3A3A7764" w14:textId="77777777" w:rsidR="00A95D1F" w:rsidRDefault="006A1AF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4"/>
                <w:sz w:val="24"/>
              </w:rPr>
              <w:t>Анализ типичных ошибок применения методов БП</w:t>
            </w:r>
            <w:r>
              <w:rPr>
                <w:rFonts w:ascii="Times New Roman" w:hAnsi="Times New Roman"/>
                <w:sz w:val="24"/>
              </w:rPr>
              <w:t xml:space="preserve"> с учетом профиля деятельности.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70031403" w14:textId="77777777" w:rsidR="00A95D1F" w:rsidRDefault="00A95D1F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4123AB61" w14:textId="77777777" w:rsidR="00A95D1F" w:rsidRDefault="00A95D1F"/>
        </w:tc>
      </w:tr>
      <w:tr w:rsidR="00A95D1F" w14:paraId="77585CB4" w14:textId="77777777">
        <w:trPr>
          <w:trHeight w:val="261"/>
        </w:trPr>
        <w:tc>
          <w:tcPr>
            <w:tcW w:w="19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136B1126" w14:textId="77777777" w:rsidR="00A95D1F" w:rsidRDefault="006A1A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2.3</w:t>
            </w:r>
          </w:p>
          <w:p w14:paraId="0D7D97D4" w14:textId="77777777" w:rsidR="00A95D1F" w:rsidRDefault="006A1A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Технологии лидерства, вовлечения и </w:t>
            </w:r>
            <w:r>
              <w:rPr>
                <w:rFonts w:ascii="Times New Roman" w:hAnsi="Times New Roman"/>
                <w:sz w:val="24"/>
              </w:rPr>
              <w:lastRenderedPageBreak/>
              <w:t>мотивации персонала</w:t>
            </w:r>
          </w:p>
        </w:tc>
        <w:tc>
          <w:tcPr>
            <w:tcW w:w="9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26365C43" w14:textId="77777777" w:rsidR="00A95D1F" w:rsidRDefault="006A1AF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Содержание учебного материала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0E7E2B51" w14:textId="77777777" w:rsidR="00A95D1F" w:rsidRDefault="006A1AF7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19508604" w14:textId="77777777" w:rsidR="00A95D1F" w:rsidRDefault="006A1AF7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07</w:t>
            </w:r>
          </w:p>
          <w:p w14:paraId="4131F4C9" w14:textId="77777777" w:rsidR="00A95D1F" w:rsidRDefault="006A1AF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(ОК 04)</w:t>
            </w:r>
          </w:p>
          <w:p w14:paraId="348898BD" w14:textId="77777777" w:rsidR="00A95D1F" w:rsidRDefault="006A1AF7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ПК…</w:t>
            </w:r>
          </w:p>
        </w:tc>
      </w:tr>
      <w:tr w:rsidR="00A95D1F" w14:paraId="30123162" w14:textId="77777777">
        <w:trPr>
          <w:trHeight w:val="1164"/>
        </w:trPr>
        <w:tc>
          <w:tcPr>
            <w:tcW w:w="1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13E961A0" w14:textId="77777777" w:rsidR="00A95D1F" w:rsidRDefault="00A95D1F"/>
        </w:tc>
        <w:tc>
          <w:tcPr>
            <w:tcW w:w="9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7B52F0E4" w14:textId="77777777" w:rsidR="00A95D1F" w:rsidRDefault="006A1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Лидерство как новый тип производственных отношений. Вовлечение персонала в БП, организация работы с производственными инициативами и предложениями по улучшениям. Технологии мотивации и стимулирование качества. Квалификация персонала и обучение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37F05CC1" w14:textId="77777777" w:rsidR="00A95D1F" w:rsidRDefault="006A1AF7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1B2330C2" w14:textId="77777777" w:rsidR="00A95D1F" w:rsidRDefault="00A95D1F"/>
        </w:tc>
      </w:tr>
      <w:tr w:rsidR="00A95D1F" w14:paraId="4D42C3A7" w14:textId="77777777">
        <w:trPr>
          <w:trHeight w:val="566"/>
        </w:trPr>
        <w:tc>
          <w:tcPr>
            <w:tcW w:w="1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44FD4B34" w14:textId="77777777" w:rsidR="00A95D1F" w:rsidRDefault="00A95D1F"/>
        </w:tc>
        <w:tc>
          <w:tcPr>
            <w:tcW w:w="9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443AD21F" w14:textId="77777777" w:rsidR="00A95D1F" w:rsidRDefault="006A1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практических занятий</w:t>
            </w:r>
          </w:p>
          <w:p w14:paraId="1F9BCD00" w14:textId="77777777" w:rsidR="00A95D1F" w:rsidRDefault="006A1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Практическое занятие № 6. Применение методов мотивации персонала в рамках учебного проекта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37143565" w14:textId="77777777" w:rsidR="00A95D1F" w:rsidRDefault="006A1AF7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1D51269B" w14:textId="77777777" w:rsidR="00A95D1F" w:rsidRDefault="00A95D1F"/>
        </w:tc>
      </w:tr>
      <w:tr w:rsidR="00A95D1F" w14:paraId="26DA7F2B" w14:textId="77777777">
        <w:trPr>
          <w:trHeight w:val="510"/>
        </w:trPr>
        <w:tc>
          <w:tcPr>
            <w:tcW w:w="1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1558B21D" w14:textId="77777777" w:rsidR="00A95D1F" w:rsidRDefault="00A95D1F"/>
        </w:tc>
        <w:tc>
          <w:tcPr>
            <w:tcW w:w="9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06B5D137" w14:textId="77777777" w:rsidR="00A95D1F" w:rsidRDefault="006A1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Самостоятельная работа обучающихся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14:paraId="0827D3D2" w14:textId="77777777" w:rsidR="00A95D1F" w:rsidRDefault="006A1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Анализ практик эффективного использования человеческого потенциала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7AF5D289" w14:textId="77777777" w:rsidR="00A95D1F" w:rsidRDefault="00A95D1F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439ADB43" w14:textId="77777777" w:rsidR="00A95D1F" w:rsidRDefault="00A95D1F"/>
        </w:tc>
      </w:tr>
      <w:tr w:rsidR="00A95D1F" w14:paraId="795C2F9E" w14:textId="77777777">
        <w:trPr>
          <w:trHeight w:val="368"/>
        </w:trPr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274D68B1" w14:textId="77777777" w:rsidR="00A95D1F" w:rsidRDefault="006A1A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Защита проектов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</w:p>
        </w:tc>
        <w:tc>
          <w:tcPr>
            <w:tcW w:w="9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5FB6207F" w14:textId="77777777" w:rsidR="00A95D1F" w:rsidRDefault="006A1AF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>Презентация и защита итогового бережливого проекта по выбранной тематике</w:t>
            </w:r>
            <w:r>
              <w:rPr>
                <w:rFonts w:ascii="Times New Roman" w:hAnsi="Times New Roman"/>
                <w:vertAlign w:val="superscript"/>
              </w:rPr>
              <w:t xml:space="preserve"> </w:t>
            </w:r>
            <w:r>
              <w:rPr>
                <w:rStyle w:val="1a"/>
                <w:rFonts w:ascii="Times New Roman" w:hAnsi="Times New Roman"/>
              </w:rPr>
              <w:footnoteReference w:id="5"/>
            </w:r>
            <w:r>
              <w:rPr>
                <w:rFonts w:ascii="Times New Roman" w:hAnsi="Times New Roman"/>
                <w:vertAlign w:val="superscript"/>
              </w:rPr>
              <w:t xml:space="preserve">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69098BF0" w14:textId="77777777" w:rsidR="00A95D1F" w:rsidRDefault="006A1AF7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2E4A744B" w14:textId="77777777" w:rsidR="00A95D1F" w:rsidRDefault="00A95D1F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A95D1F" w14:paraId="464C1818" w14:textId="77777777">
        <w:trPr>
          <w:trHeight w:val="330"/>
        </w:trPr>
        <w:tc>
          <w:tcPr>
            <w:tcW w:w="113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609BC073" w14:textId="77777777" w:rsidR="00A95D1F" w:rsidRDefault="006A1AF7">
            <w:pPr>
              <w:spacing w:after="0"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Промежуточная аттестация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5232E5F3" w14:textId="77777777" w:rsidR="00A95D1F" w:rsidRDefault="006A1AF7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**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05AC83E2" w14:textId="77777777" w:rsidR="00A95D1F" w:rsidRDefault="00A95D1F">
            <w:pPr>
              <w:spacing w:after="0" w:line="276" w:lineRule="auto"/>
              <w:jc w:val="both"/>
              <w:rPr>
                <w:rFonts w:ascii="Times New Roman" w:hAnsi="Times New Roman"/>
                <w:b/>
                <w:i/>
                <w:strike/>
                <w:sz w:val="24"/>
              </w:rPr>
            </w:pPr>
          </w:p>
        </w:tc>
      </w:tr>
      <w:tr w:rsidR="00A95D1F" w14:paraId="331EC638" w14:textId="77777777">
        <w:trPr>
          <w:trHeight w:val="21"/>
        </w:trPr>
        <w:tc>
          <w:tcPr>
            <w:tcW w:w="113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704523E3" w14:textId="77777777" w:rsidR="00A95D1F" w:rsidRDefault="006A1AF7">
            <w:pPr>
              <w:spacing w:after="0"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Всего: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277EAD22" w14:textId="77777777" w:rsidR="00A95D1F" w:rsidRDefault="006A1AF7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32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41C4B9F5" w14:textId="77777777" w:rsidR="00A95D1F" w:rsidRDefault="00A95D1F">
            <w:pPr>
              <w:spacing w:after="0" w:line="276" w:lineRule="auto"/>
              <w:jc w:val="both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</w:tbl>
    <w:p w14:paraId="3EA7207F" w14:textId="77777777" w:rsidR="00A95D1F" w:rsidRDefault="00A95D1F">
      <w:pPr>
        <w:spacing w:after="0" w:line="240" w:lineRule="auto"/>
        <w:jc w:val="both"/>
        <w:rPr>
          <w:rFonts w:ascii="Times New Roman" w:hAnsi="Times New Roman"/>
          <w:sz w:val="20"/>
        </w:rPr>
      </w:pPr>
    </w:p>
    <w:p w14:paraId="2C966CEC" w14:textId="77777777" w:rsidR="00A95D1F" w:rsidRDefault="00A95D1F">
      <w:pPr>
        <w:spacing w:after="0" w:line="240" w:lineRule="auto"/>
        <w:ind w:left="-142"/>
        <w:jc w:val="both"/>
        <w:rPr>
          <w:rFonts w:ascii="Times New Roman" w:hAnsi="Times New Roman"/>
          <w:sz w:val="20"/>
        </w:rPr>
      </w:pPr>
    </w:p>
    <w:p w14:paraId="21DD69D6" w14:textId="77777777" w:rsidR="00A95D1F" w:rsidRDefault="00A95D1F">
      <w:pPr>
        <w:sectPr w:rsidR="00A95D1F">
          <w:footerReference w:type="default" r:id="rId10"/>
          <w:footerReference w:type="first" r:id="rId11"/>
          <w:pgSz w:w="16838" w:h="11906" w:orient="landscape"/>
          <w:pgMar w:top="1134" w:right="567" w:bottom="851" w:left="1134" w:header="709" w:footer="709" w:gutter="0"/>
          <w:cols w:space="720"/>
        </w:sectPr>
      </w:pPr>
    </w:p>
    <w:p w14:paraId="4631F0E3" w14:textId="77777777" w:rsidR="00A95D1F" w:rsidRDefault="006A1AF7">
      <w:pPr>
        <w:pStyle w:val="10"/>
        <w:jc w:val="center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lastRenderedPageBreak/>
        <w:t>3. УСЛОВИЯ РЕАЛИЗАЦИИ ПРОГРАММЫ УЧЕБНОЙ ДИСЦИПЛИНЫ</w:t>
      </w:r>
    </w:p>
    <w:p w14:paraId="04F30C82" w14:textId="77777777" w:rsidR="00A95D1F" w:rsidRDefault="00A95D1F">
      <w:pPr>
        <w:pStyle w:val="af2"/>
        <w:spacing w:after="0" w:line="240" w:lineRule="auto"/>
        <w:rPr>
          <w:rFonts w:ascii="Times New Roman" w:hAnsi="Times New Roman"/>
          <w:b/>
          <w:sz w:val="24"/>
        </w:rPr>
      </w:pPr>
    </w:p>
    <w:p w14:paraId="7B339B1C" w14:textId="77777777" w:rsidR="00A95D1F" w:rsidRDefault="006A1AF7">
      <w:pPr>
        <w:spacing w:after="12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3.1. Требования к материально-техническому обеспечению </w:t>
      </w:r>
    </w:p>
    <w:p w14:paraId="05D270BE" w14:textId="77777777" w:rsidR="00A95D1F" w:rsidRDefault="006A1AF7">
      <w:pPr>
        <w:spacing w:after="12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Для реализации программы учебной дисциплины должны быть предусмотрены следующие специальные помещения:</w:t>
      </w:r>
    </w:p>
    <w:p w14:paraId="753BEE54" w14:textId="77777777" w:rsidR="00A95D1F" w:rsidRDefault="006A1AF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Кабинет, оснащенный</w:t>
      </w:r>
    </w:p>
    <w:p w14:paraId="17330D65" w14:textId="77777777" w:rsidR="00A95D1F" w:rsidRDefault="006A1AF7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i/>
          <w:sz w:val="24"/>
        </w:rPr>
        <w:t xml:space="preserve"> оборудованием: </w:t>
      </w:r>
    </w:p>
    <w:p w14:paraId="1C959F5B" w14:textId="77777777" w:rsidR="00A95D1F" w:rsidRDefault="006A1AF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посадочные места по количеству обучающихся; </w:t>
      </w:r>
    </w:p>
    <w:p w14:paraId="330F1A5C" w14:textId="77777777" w:rsidR="00A95D1F" w:rsidRDefault="006A1AF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рабочее место преподавателя;</w:t>
      </w:r>
    </w:p>
    <w:p w14:paraId="65730D04" w14:textId="77777777" w:rsidR="00A95D1F" w:rsidRDefault="006A1AF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стенды;</w:t>
      </w:r>
    </w:p>
    <w:p w14:paraId="09C74B3E" w14:textId="77777777" w:rsidR="00A95D1F" w:rsidRDefault="006A1AF7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- техническими средствами обучения:</w:t>
      </w:r>
    </w:p>
    <w:p w14:paraId="3D9E3582" w14:textId="77777777" w:rsidR="00A95D1F" w:rsidRDefault="006A1AF7">
      <w:pPr>
        <w:spacing w:after="0" w:line="240" w:lineRule="auto"/>
        <w:ind w:left="708" w:firstLine="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компьютер (ноутбук) с лицензионным программным обеспечением (рабочее место преподавателя);</w:t>
      </w:r>
    </w:p>
    <w:p w14:paraId="7977879A" w14:textId="77777777" w:rsidR="00A95D1F" w:rsidRDefault="006A1AF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мультимедийный проектор; </w:t>
      </w:r>
    </w:p>
    <w:p w14:paraId="799A14CE" w14:textId="77777777" w:rsidR="00A95D1F" w:rsidRDefault="006A1AF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bookmarkStart w:id="7" w:name="_Hlk79154958"/>
      <w:r>
        <w:rPr>
          <w:rFonts w:ascii="Times New Roman" w:hAnsi="Times New Roman"/>
          <w:sz w:val="24"/>
        </w:rPr>
        <w:t>мультимедийный экран.</w:t>
      </w:r>
      <w:bookmarkEnd w:id="7"/>
    </w:p>
    <w:p w14:paraId="271D1866" w14:textId="77777777" w:rsidR="00A95D1F" w:rsidRDefault="00A95D1F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14:paraId="223DDABF" w14:textId="77777777" w:rsidR="00A95D1F" w:rsidRDefault="006A1AF7">
      <w:pPr>
        <w:spacing w:after="12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3.2. Информационное обеспечение реализации программы</w:t>
      </w:r>
    </w:p>
    <w:p w14:paraId="39FD951F" w14:textId="77777777" w:rsidR="00A95D1F" w:rsidRDefault="006A1AF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для использования в образовательном процессе. При формировании 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список, может быть дополнен новыми изданиями.</w:t>
      </w:r>
    </w:p>
    <w:p w14:paraId="504EA7E5" w14:textId="77777777" w:rsidR="00A95D1F" w:rsidRDefault="00A95D1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14:paraId="748BC9AA" w14:textId="77777777" w:rsidR="00A95D1F" w:rsidRDefault="006A1AF7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3.2.1. Основные печатные издания</w:t>
      </w:r>
    </w:p>
    <w:p w14:paraId="31C477EB" w14:textId="77777777" w:rsidR="00A95D1F" w:rsidRDefault="006A1AF7">
      <w:pPr>
        <w:pStyle w:val="af2"/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Давыдова, Н.С. Основы бережливого производства: учебник для студентов учреждений сред. проф. образования / Н.С. Давыдова, Ю.А. </w:t>
      </w:r>
      <w:proofErr w:type="spellStart"/>
      <w:r>
        <w:rPr>
          <w:rFonts w:ascii="Times New Roman" w:hAnsi="Times New Roman"/>
          <w:sz w:val="24"/>
        </w:rPr>
        <w:t>Гуськова</w:t>
      </w:r>
      <w:proofErr w:type="spellEnd"/>
      <w:r>
        <w:rPr>
          <w:rFonts w:ascii="Times New Roman" w:hAnsi="Times New Roman"/>
          <w:sz w:val="24"/>
        </w:rPr>
        <w:t xml:space="preserve">, Е.С. Куликова, М.Г. Некрасова, Д.А. Попов, О.В. </w:t>
      </w:r>
      <w:proofErr w:type="spellStart"/>
      <w:r>
        <w:rPr>
          <w:rFonts w:ascii="Times New Roman" w:hAnsi="Times New Roman"/>
          <w:sz w:val="24"/>
        </w:rPr>
        <w:t>Ракшина</w:t>
      </w:r>
      <w:proofErr w:type="spellEnd"/>
      <w:r>
        <w:rPr>
          <w:rFonts w:ascii="Times New Roman" w:hAnsi="Times New Roman"/>
          <w:sz w:val="24"/>
        </w:rPr>
        <w:t xml:space="preserve">, С.Л. Чуйкова, Е.А. </w:t>
      </w:r>
      <w:proofErr w:type="spellStart"/>
      <w:r>
        <w:rPr>
          <w:rFonts w:ascii="Times New Roman" w:hAnsi="Times New Roman"/>
          <w:sz w:val="24"/>
        </w:rPr>
        <w:t>Шашенкова</w:t>
      </w:r>
      <w:proofErr w:type="spellEnd"/>
      <w:r>
        <w:rPr>
          <w:rFonts w:ascii="Times New Roman" w:hAnsi="Times New Roman"/>
          <w:sz w:val="24"/>
        </w:rPr>
        <w:t xml:space="preserve">. Под ред. Е.А. </w:t>
      </w:r>
      <w:proofErr w:type="spellStart"/>
      <w:r>
        <w:rPr>
          <w:rFonts w:ascii="Times New Roman" w:hAnsi="Times New Roman"/>
          <w:sz w:val="24"/>
        </w:rPr>
        <w:t>Шашенковой</w:t>
      </w:r>
      <w:proofErr w:type="spellEnd"/>
      <w:r>
        <w:rPr>
          <w:rFonts w:ascii="Times New Roman" w:hAnsi="Times New Roman"/>
          <w:sz w:val="24"/>
        </w:rPr>
        <w:t>, Н.С. Давыдовой. – М.: Издательский центр «Академия», 2023 г. – 320 с. ISBN  978-5-0054-0975-1</w:t>
      </w:r>
    </w:p>
    <w:p w14:paraId="59394145" w14:textId="77777777" w:rsidR="00A95D1F" w:rsidRDefault="006A1AF7">
      <w:pPr>
        <w:pStyle w:val="af2"/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Зинчик</w:t>
      </w:r>
      <w:proofErr w:type="spellEnd"/>
      <w:r>
        <w:rPr>
          <w:rFonts w:ascii="Times New Roman" w:hAnsi="Times New Roman"/>
          <w:sz w:val="24"/>
        </w:rPr>
        <w:t xml:space="preserve">, Н. С. Бережливое производство: учебник / Н. С. </w:t>
      </w:r>
      <w:proofErr w:type="spellStart"/>
      <w:r>
        <w:rPr>
          <w:rFonts w:ascii="Times New Roman" w:hAnsi="Times New Roman"/>
          <w:sz w:val="24"/>
        </w:rPr>
        <w:t>Зинчик</w:t>
      </w:r>
      <w:proofErr w:type="spellEnd"/>
      <w:r>
        <w:rPr>
          <w:rFonts w:ascii="Times New Roman" w:hAnsi="Times New Roman"/>
          <w:sz w:val="24"/>
        </w:rPr>
        <w:t xml:space="preserve">, О. В. Кадырова, Ю. И. </w:t>
      </w:r>
      <w:proofErr w:type="spellStart"/>
      <w:r>
        <w:rPr>
          <w:rFonts w:ascii="Times New Roman" w:hAnsi="Times New Roman"/>
          <w:sz w:val="24"/>
        </w:rPr>
        <w:t>Растова</w:t>
      </w:r>
      <w:proofErr w:type="spellEnd"/>
      <w:r>
        <w:rPr>
          <w:rFonts w:ascii="Times New Roman" w:hAnsi="Times New Roman"/>
          <w:sz w:val="24"/>
        </w:rPr>
        <w:t xml:space="preserve">. — Москва: </w:t>
      </w:r>
      <w:proofErr w:type="spellStart"/>
      <w:r>
        <w:rPr>
          <w:rFonts w:ascii="Times New Roman" w:hAnsi="Times New Roman"/>
          <w:sz w:val="24"/>
        </w:rPr>
        <w:t>КноРус</w:t>
      </w:r>
      <w:proofErr w:type="spellEnd"/>
      <w:r>
        <w:rPr>
          <w:rFonts w:ascii="Times New Roman" w:hAnsi="Times New Roman"/>
          <w:sz w:val="24"/>
        </w:rPr>
        <w:t xml:space="preserve">, 2024. — 296 с. — ISBN 978-5-406-12699-8. </w:t>
      </w:r>
    </w:p>
    <w:p w14:paraId="0489D82D" w14:textId="77777777" w:rsidR="00A95D1F" w:rsidRDefault="006A1AF7">
      <w:pPr>
        <w:pStyle w:val="af2"/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Курамшина</w:t>
      </w:r>
      <w:proofErr w:type="spellEnd"/>
      <w:r>
        <w:rPr>
          <w:rFonts w:ascii="Times New Roman" w:hAnsi="Times New Roman"/>
          <w:sz w:val="24"/>
        </w:rPr>
        <w:t xml:space="preserve">, А.В. Основы бережливого производства: учебник / А.В. </w:t>
      </w:r>
      <w:proofErr w:type="spellStart"/>
      <w:r>
        <w:rPr>
          <w:rFonts w:ascii="Times New Roman" w:hAnsi="Times New Roman"/>
          <w:sz w:val="24"/>
        </w:rPr>
        <w:t>Курамшина</w:t>
      </w:r>
      <w:proofErr w:type="spellEnd"/>
      <w:r>
        <w:rPr>
          <w:rFonts w:ascii="Times New Roman" w:hAnsi="Times New Roman"/>
          <w:sz w:val="24"/>
        </w:rPr>
        <w:t>, Е.В. Попова. — Москва: КНОРУС, 2024. — 200 с. (Среднее профессиональное образование). ISBN 978-5-406-12476-5</w:t>
      </w:r>
    </w:p>
    <w:p w14:paraId="3736DD3C" w14:textId="77777777" w:rsidR="00A95D1F" w:rsidRDefault="00A95D1F">
      <w:pPr>
        <w:pStyle w:val="af2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</w:rPr>
      </w:pPr>
    </w:p>
    <w:p w14:paraId="4ED22B0D" w14:textId="77777777" w:rsidR="00A95D1F" w:rsidRDefault="006A1AF7">
      <w:pPr>
        <w:spacing w:after="0" w:line="240" w:lineRule="auto"/>
        <w:ind w:firstLine="709"/>
        <w:contextualSpacing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3.2.2. Электронные издания </w:t>
      </w:r>
    </w:p>
    <w:p w14:paraId="6FCA6CE8" w14:textId="77777777" w:rsidR="00A95D1F" w:rsidRDefault="006A1AF7">
      <w:pPr>
        <w:pStyle w:val="af2"/>
        <w:numPr>
          <w:ilvl w:val="0"/>
          <w:numId w:val="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Бродецкий</w:t>
      </w:r>
      <w:proofErr w:type="spellEnd"/>
      <w:r>
        <w:rPr>
          <w:rFonts w:ascii="Times New Roman" w:hAnsi="Times New Roman"/>
          <w:sz w:val="24"/>
        </w:rPr>
        <w:t xml:space="preserve">, Г. Л. Управление запасами: многофакторная оптимизация процесса поставок: учебник для среднего профессионального образования / Г. Л. </w:t>
      </w:r>
      <w:proofErr w:type="spellStart"/>
      <w:r>
        <w:rPr>
          <w:rFonts w:ascii="Times New Roman" w:hAnsi="Times New Roman"/>
          <w:sz w:val="24"/>
        </w:rPr>
        <w:t>Бродецкий</w:t>
      </w:r>
      <w:proofErr w:type="spellEnd"/>
      <w:r>
        <w:rPr>
          <w:rFonts w:ascii="Times New Roman" w:hAnsi="Times New Roman"/>
          <w:sz w:val="24"/>
        </w:rPr>
        <w:t xml:space="preserve">, В. Д. Герами, А. В. Колик, И. Г. Шидловский. — Москва: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, 2023. — 322 с. — (Профессиональное образование). — ISBN 978-5-534-10776-0. — Текст: электронный // Образовательная платформа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— URL: </w:t>
      </w:r>
      <w:hyperlink r:id="rId12" w:history="1">
        <w:r>
          <w:rPr>
            <w:rStyle w:val="1f"/>
            <w:rFonts w:ascii="Times New Roman" w:hAnsi="Times New Roman"/>
            <w:sz w:val="24"/>
          </w:rPr>
          <w:t>https://urait.ru/bcode/517345</w:t>
        </w:r>
      </w:hyperlink>
      <w:r>
        <w:rPr>
          <w:rFonts w:ascii="Times New Roman" w:hAnsi="Times New Roman"/>
          <w:sz w:val="24"/>
        </w:rPr>
        <w:t xml:space="preserve"> </w:t>
      </w:r>
    </w:p>
    <w:p w14:paraId="43C102A8" w14:textId="77777777" w:rsidR="00A95D1F" w:rsidRDefault="006A1AF7">
      <w:pPr>
        <w:pStyle w:val="af2"/>
        <w:numPr>
          <w:ilvl w:val="0"/>
          <w:numId w:val="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Бурнашева, Э. П. Основы бережливого производства / Э. П. Бурнашева. — 3-е изд., стер. — Санкт-Петербург: Лань, 2024. — 76 с. — ISBN 978-5-507-48836-0. — Текст: электронный // Лань: электронно-библиотечная система. — URL: </w:t>
      </w:r>
      <w:hyperlink r:id="rId13" w:history="1">
        <w:r>
          <w:rPr>
            <w:rStyle w:val="1f"/>
            <w:rFonts w:ascii="Times New Roman" w:hAnsi="Times New Roman"/>
            <w:sz w:val="24"/>
          </w:rPr>
          <w:t>https://e.lanbook.com/book/364793</w:t>
        </w:r>
      </w:hyperlink>
      <w:r>
        <w:rPr>
          <w:rFonts w:ascii="Times New Roman" w:hAnsi="Times New Roman"/>
          <w:color w:val="FF0000"/>
          <w:sz w:val="24"/>
        </w:rPr>
        <w:t xml:space="preserve"> </w:t>
      </w:r>
    </w:p>
    <w:p w14:paraId="5E8FC2F7" w14:textId="77777777" w:rsidR="00A95D1F" w:rsidRDefault="006A1AF7">
      <w:pPr>
        <w:pStyle w:val="af2"/>
        <w:numPr>
          <w:ilvl w:val="0"/>
          <w:numId w:val="2"/>
        </w:numPr>
        <w:tabs>
          <w:tab w:val="left" w:pos="993"/>
        </w:tabs>
        <w:spacing w:line="240" w:lineRule="auto"/>
        <w:jc w:val="both"/>
        <w:rPr>
          <w:rFonts w:ascii="Times New Roman" w:hAnsi="Times New Roman"/>
          <w:sz w:val="24"/>
        </w:rPr>
      </w:pPr>
      <w:bookmarkStart w:id="8" w:name="_Hlk171340852"/>
      <w:r>
        <w:rPr>
          <w:rFonts w:ascii="Times New Roman" w:hAnsi="Times New Roman"/>
          <w:sz w:val="24"/>
        </w:rPr>
        <w:t xml:space="preserve">Вершинин, О. Как помогает бережливое производство и для какого бизнеса подходит /О. </w:t>
      </w:r>
      <w:proofErr w:type="spellStart"/>
      <w:r>
        <w:rPr>
          <w:rFonts w:ascii="Times New Roman" w:hAnsi="Times New Roman"/>
          <w:sz w:val="24"/>
        </w:rPr>
        <w:t>Верщинин</w:t>
      </w:r>
      <w:proofErr w:type="spellEnd"/>
      <w:r>
        <w:rPr>
          <w:rFonts w:ascii="Times New Roman" w:hAnsi="Times New Roman"/>
          <w:sz w:val="24"/>
        </w:rPr>
        <w:t>. – Текст: электронный // Интернет-портал – ООО «НЕЙРОС». Санкт-Петербург, 2024— URL:</w:t>
      </w:r>
      <w:r>
        <w:t xml:space="preserve"> </w:t>
      </w:r>
      <w:bookmarkEnd w:id="8"/>
      <w:r>
        <w:rPr>
          <w:rStyle w:val="1f"/>
          <w:rFonts w:ascii="Times New Roman" w:hAnsi="Times New Roman"/>
          <w:sz w:val="24"/>
        </w:rPr>
        <w:fldChar w:fldCharType="begin"/>
      </w:r>
      <w:r>
        <w:rPr>
          <w:rStyle w:val="1f"/>
          <w:rFonts w:ascii="Times New Roman" w:hAnsi="Times New Roman"/>
          <w:sz w:val="24"/>
        </w:rPr>
        <w:instrText>HYPERLINK "https://neiros.ru/blog/management/kak-berezhlivoe-proizvodstvo-pomozhet-i-dlya-kakogo-biznesa-podoydet/"</w:instrText>
      </w:r>
      <w:r>
        <w:rPr>
          <w:rStyle w:val="1f"/>
          <w:rFonts w:ascii="Times New Roman" w:hAnsi="Times New Roman"/>
          <w:sz w:val="24"/>
        </w:rPr>
        <w:fldChar w:fldCharType="separate"/>
      </w:r>
      <w:r>
        <w:rPr>
          <w:rStyle w:val="1f"/>
          <w:rFonts w:ascii="Times New Roman" w:hAnsi="Times New Roman"/>
          <w:sz w:val="24"/>
        </w:rPr>
        <w:t>https://neiros.ru/blog/management/kak-berezhlivoe-proizvodstvo-pomozhet-i-dlya-kakogo-biznesa-podoydet/</w:t>
      </w:r>
      <w:r>
        <w:rPr>
          <w:rStyle w:val="1f"/>
          <w:rFonts w:ascii="Times New Roman" w:hAnsi="Times New Roman"/>
          <w:sz w:val="24"/>
        </w:rPr>
        <w:fldChar w:fldCharType="end"/>
      </w:r>
    </w:p>
    <w:p w14:paraId="4C377910" w14:textId="77777777" w:rsidR="00A95D1F" w:rsidRDefault="006A1AF7">
      <w:pPr>
        <w:pStyle w:val="af2"/>
        <w:numPr>
          <w:ilvl w:val="0"/>
          <w:numId w:val="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Киселев, А.А. Принятие управленческих решений: учебник / А.А. Киселев. — Москва: </w:t>
      </w:r>
      <w:proofErr w:type="spellStart"/>
      <w:r>
        <w:rPr>
          <w:rFonts w:ascii="Times New Roman" w:hAnsi="Times New Roman"/>
          <w:sz w:val="24"/>
        </w:rPr>
        <w:t>КноРус</w:t>
      </w:r>
      <w:proofErr w:type="spellEnd"/>
      <w:r>
        <w:rPr>
          <w:rFonts w:ascii="Times New Roman" w:hAnsi="Times New Roman"/>
          <w:sz w:val="24"/>
        </w:rPr>
        <w:t>, 2021. — 169 с. — ISBN 978-5-406-07898-3. — URL:</w:t>
      </w:r>
      <w:r>
        <w:t xml:space="preserve"> </w:t>
      </w:r>
      <w:hyperlink r:id="rId14" w:history="1">
        <w:r>
          <w:rPr>
            <w:rStyle w:val="1f"/>
            <w:rFonts w:ascii="Times New Roman" w:hAnsi="Times New Roman"/>
            <w:sz w:val="24"/>
          </w:rPr>
          <w:t>https://book.ru/book/938341</w:t>
        </w:r>
      </w:hyperlink>
      <w:r>
        <w:rPr>
          <w:rFonts w:ascii="Times New Roman" w:hAnsi="Times New Roman"/>
          <w:sz w:val="24"/>
        </w:rPr>
        <w:t xml:space="preserve"> </w:t>
      </w:r>
    </w:p>
    <w:p w14:paraId="072C33E8" w14:textId="77777777" w:rsidR="00A95D1F" w:rsidRDefault="006A1AF7">
      <w:pPr>
        <w:pStyle w:val="af2"/>
        <w:numPr>
          <w:ilvl w:val="0"/>
          <w:numId w:val="2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Клюев, А. В. Бережливое производство: учебное пособие для СПО / А. В. Клюев; под редакцией И. В. Ершовой. 3-е изд. — Саратов, Екатеринбург: Профобразование, Уральский федеральный университет, 2024. — 87 c. — ISBN 978-5-4488-0447-2, 978-5-7996-2900-7. — Текст: электронный // Цифровой образовательный ресурс IPR SMART: [сайт]. — URL: </w:t>
      </w:r>
      <w:hyperlink r:id="rId15" w:history="1">
        <w:r>
          <w:rPr>
            <w:rStyle w:val="1f"/>
            <w:rFonts w:ascii="Times New Roman" w:hAnsi="Times New Roman"/>
            <w:sz w:val="24"/>
          </w:rPr>
          <w:t>https://www.iprbookshop.ru/139518.html</w:t>
        </w:r>
      </w:hyperlink>
      <w:r>
        <w:rPr>
          <w:rFonts w:ascii="Times New Roman" w:hAnsi="Times New Roman"/>
          <w:sz w:val="24"/>
        </w:rPr>
        <w:t xml:space="preserve"> </w:t>
      </w:r>
    </w:p>
    <w:p w14:paraId="45CFFDA2" w14:textId="77777777" w:rsidR="00A95D1F" w:rsidRDefault="006A1AF7">
      <w:pPr>
        <w:pStyle w:val="af2"/>
        <w:numPr>
          <w:ilvl w:val="0"/>
          <w:numId w:val="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Симонова, М. В. Экономика труда: учебник для среднего профессионального образования / М. В. Симонова [и др.]; под общей редакцией М. В. Симоновой. — Москва: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, 2023. — 259 с. — (Профессиональное образование). — ISBN 978-5-534-13411-7 —Текст: электронный // Образовательная платформа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— URL: </w:t>
      </w:r>
      <w:hyperlink r:id="rId16" w:history="1">
        <w:r>
          <w:rPr>
            <w:rStyle w:val="1f"/>
            <w:rFonts w:ascii="Times New Roman" w:hAnsi="Times New Roman"/>
            <w:sz w:val="24"/>
          </w:rPr>
          <w:t>https://urait.ru/bcode/519424</w:t>
        </w:r>
      </w:hyperlink>
      <w:r>
        <w:rPr>
          <w:rFonts w:ascii="Times New Roman" w:hAnsi="Times New Roman"/>
          <w:sz w:val="24"/>
        </w:rPr>
        <w:t xml:space="preserve"> </w:t>
      </w:r>
    </w:p>
    <w:p w14:paraId="57420C16" w14:textId="77777777" w:rsidR="00A95D1F" w:rsidRDefault="006A1AF7">
      <w:pPr>
        <w:pStyle w:val="af2"/>
        <w:numPr>
          <w:ilvl w:val="0"/>
          <w:numId w:val="2"/>
        </w:numPr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Староверова</w:t>
      </w:r>
      <w:proofErr w:type="spellEnd"/>
      <w:r>
        <w:rPr>
          <w:rFonts w:ascii="Times New Roman" w:hAnsi="Times New Roman"/>
          <w:sz w:val="24"/>
        </w:rPr>
        <w:t xml:space="preserve">, К. О.  Основы бережливого производства: учебное пособие для среднего профессионального образования / К. О. </w:t>
      </w:r>
      <w:proofErr w:type="spellStart"/>
      <w:r>
        <w:rPr>
          <w:rFonts w:ascii="Times New Roman" w:hAnsi="Times New Roman"/>
          <w:sz w:val="24"/>
        </w:rPr>
        <w:t>Староверова</w:t>
      </w:r>
      <w:proofErr w:type="spellEnd"/>
      <w:r>
        <w:rPr>
          <w:rFonts w:ascii="Times New Roman" w:hAnsi="Times New Roman"/>
          <w:sz w:val="24"/>
        </w:rPr>
        <w:t xml:space="preserve">. — Москва: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, 2024. — 74 с. — (Профессиональное образование). — ISBN 978-5-534-16473-2. — Текст: электронный // Образовательная платформа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— URL: </w:t>
      </w:r>
      <w:hyperlink r:id="rId17" w:history="1">
        <w:r>
          <w:rPr>
            <w:rStyle w:val="1f"/>
            <w:rFonts w:ascii="Times New Roman" w:hAnsi="Times New Roman"/>
            <w:sz w:val="24"/>
          </w:rPr>
          <w:t>https://urait.ru/bcode/544921</w:t>
        </w:r>
      </w:hyperlink>
      <w:r>
        <w:rPr>
          <w:rFonts w:ascii="Times New Roman" w:hAnsi="Times New Roman"/>
          <w:sz w:val="24"/>
        </w:rPr>
        <w:t xml:space="preserve"> </w:t>
      </w:r>
    </w:p>
    <w:p w14:paraId="1BD698D6" w14:textId="77777777" w:rsidR="00A95D1F" w:rsidRDefault="006A1AF7">
      <w:pPr>
        <w:pStyle w:val="af2"/>
        <w:numPr>
          <w:ilvl w:val="0"/>
          <w:numId w:val="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Шмелёва, А.Н. Методы бережливого производства: учебно-методическое пособие / А.Н. Шмелёва. — Москва: РТУ МИРЭА, 2021. — 38 с. — Текст: электронный // Лань: электронно-библиотечная система. — URL: </w:t>
      </w:r>
      <w:hyperlink r:id="rId18" w:history="1">
        <w:r>
          <w:rPr>
            <w:rStyle w:val="1f"/>
            <w:rFonts w:ascii="Times New Roman" w:hAnsi="Times New Roman"/>
            <w:sz w:val="24"/>
          </w:rPr>
          <w:t>https://e.lanbook.com/book/171543</w:t>
        </w:r>
      </w:hyperlink>
    </w:p>
    <w:p w14:paraId="12B2125A" w14:textId="77777777" w:rsidR="00A95D1F" w:rsidRDefault="00A95D1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</w:rPr>
      </w:pPr>
    </w:p>
    <w:p w14:paraId="5476BA8B" w14:textId="77777777" w:rsidR="00A95D1F" w:rsidRDefault="006A1AF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b/>
          <w:sz w:val="24"/>
        </w:rPr>
        <w:t xml:space="preserve">3.2.3. Дополнительные источники </w:t>
      </w:r>
    </w:p>
    <w:p w14:paraId="69DF5B02" w14:textId="77777777" w:rsidR="00A95D1F" w:rsidRDefault="006A1AF7">
      <w:pPr>
        <w:pStyle w:val="af2"/>
        <w:numPr>
          <w:ilvl w:val="0"/>
          <w:numId w:val="3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Виниченко, В. А. Бережливое производство: учебное пособие / В. А. Виниченко. – Новосибирск: Изд-во НГТУ, 2020. –  100 с. – ISBN 978-5-7782-4328-6. – Текст: электронный. – URL: </w:t>
      </w:r>
      <w:hyperlink r:id="rId19" w:history="1">
        <w:r>
          <w:rPr>
            <w:rStyle w:val="1f"/>
            <w:rFonts w:ascii="Times New Roman" w:hAnsi="Times New Roman"/>
            <w:sz w:val="24"/>
          </w:rPr>
          <w:t>https://znanium.com/catalog/product/1869254</w:t>
        </w:r>
      </w:hyperlink>
    </w:p>
    <w:p w14:paraId="38B346E0" w14:textId="77777777" w:rsidR="00A95D1F" w:rsidRDefault="006A1AF7">
      <w:pPr>
        <w:pStyle w:val="af2"/>
        <w:numPr>
          <w:ilvl w:val="0"/>
          <w:numId w:val="3"/>
        </w:numPr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Вэйдер</w:t>
      </w:r>
      <w:proofErr w:type="spellEnd"/>
      <w:r>
        <w:rPr>
          <w:rFonts w:ascii="Times New Roman" w:hAnsi="Times New Roman"/>
          <w:sz w:val="24"/>
        </w:rPr>
        <w:t xml:space="preserve">, М. Инструменты бережливого производства: Мини-руководство по внедрению методик бережливого производства: справочник / М. </w:t>
      </w:r>
      <w:proofErr w:type="spellStart"/>
      <w:r>
        <w:rPr>
          <w:rFonts w:ascii="Times New Roman" w:hAnsi="Times New Roman"/>
          <w:sz w:val="24"/>
        </w:rPr>
        <w:t>Вэйдер</w:t>
      </w:r>
      <w:proofErr w:type="spellEnd"/>
      <w:r>
        <w:rPr>
          <w:rFonts w:ascii="Times New Roman" w:hAnsi="Times New Roman"/>
          <w:sz w:val="24"/>
        </w:rPr>
        <w:t xml:space="preserve"> // Москва: Альпина </w:t>
      </w:r>
      <w:proofErr w:type="spellStart"/>
      <w:r>
        <w:rPr>
          <w:rFonts w:ascii="Times New Roman" w:hAnsi="Times New Roman"/>
          <w:sz w:val="24"/>
        </w:rPr>
        <w:t>Паблишер</w:t>
      </w:r>
      <w:proofErr w:type="spellEnd"/>
      <w:r>
        <w:rPr>
          <w:rFonts w:ascii="Times New Roman" w:hAnsi="Times New Roman"/>
          <w:sz w:val="24"/>
        </w:rPr>
        <w:t xml:space="preserve">, 2020. - 125 с. </w:t>
      </w:r>
    </w:p>
    <w:p w14:paraId="50B2CF79" w14:textId="77777777" w:rsidR="00A95D1F" w:rsidRDefault="006A1AF7">
      <w:pPr>
        <w:pStyle w:val="af2"/>
        <w:numPr>
          <w:ilvl w:val="0"/>
          <w:numId w:val="3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ГОСТ Р 56407-2023. Бережливое производство. Основные инструменты и методы их применения: утвержден и введен в действие Приказом Федерального агентства по техническому регулированию и метрологии от 30 октября 2023 г. N 1292-ст: дата введения 2024-02-01. — Москва: Гост Ассистент. — 16 с.— URL: </w:t>
      </w:r>
      <w:hyperlink r:id="rId20" w:history="1">
        <w:r>
          <w:rPr>
            <w:rStyle w:val="1f"/>
            <w:rFonts w:ascii="Times New Roman" w:hAnsi="Times New Roman"/>
            <w:sz w:val="24"/>
          </w:rPr>
          <w:t>https://gostassistent.ru/doc/7cfeecc4-ac82-4555-af8f-7e0394244343</w:t>
        </w:r>
      </w:hyperlink>
      <w:r>
        <w:rPr>
          <w:rFonts w:ascii="Times New Roman" w:hAnsi="Times New Roman"/>
          <w:sz w:val="24"/>
        </w:rPr>
        <w:t xml:space="preserve">  </w:t>
      </w:r>
    </w:p>
    <w:p w14:paraId="76CE3576" w14:textId="77777777" w:rsidR="00A95D1F" w:rsidRDefault="006A1AF7">
      <w:pPr>
        <w:pStyle w:val="af2"/>
        <w:numPr>
          <w:ilvl w:val="0"/>
          <w:numId w:val="3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ГОСТ Р 56020-2020. Национальный стандарт Российской Федерации. Бережливое производство. Основные положения и словарь: утвержден и введен в действие Приказом Федерального агентства по техническому регулированию и метрологии от 19 августа 2020 г. N 513-ст: дата введения 2021-08-01. </w:t>
      </w:r>
      <w:proofErr w:type="gramStart"/>
      <w:r>
        <w:rPr>
          <w:rFonts w:ascii="Times New Roman" w:hAnsi="Times New Roman"/>
          <w:sz w:val="24"/>
        </w:rPr>
        <w:t>—  Москва</w:t>
      </w:r>
      <w:proofErr w:type="gramEnd"/>
      <w:r>
        <w:rPr>
          <w:rFonts w:ascii="Times New Roman" w:hAnsi="Times New Roman"/>
          <w:sz w:val="24"/>
        </w:rPr>
        <w:t xml:space="preserve">: Гост Ассистент. — 20 с.— URL: </w:t>
      </w:r>
      <w:hyperlink r:id="rId21" w:history="1">
        <w:r>
          <w:rPr>
            <w:rStyle w:val="1f"/>
            <w:rFonts w:ascii="Times New Roman" w:hAnsi="Times New Roman"/>
            <w:sz w:val="24"/>
          </w:rPr>
          <w:t>https://gostassistent.ru/doc/9bdeb20e-11f9-4ed2-9e1f-031cbccc3081</w:t>
        </w:r>
      </w:hyperlink>
      <w:r>
        <w:rPr>
          <w:rFonts w:ascii="Times New Roman" w:hAnsi="Times New Roman"/>
          <w:sz w:val="24"/>
        </w:rPr>
        <w:t xml:space="preserve"> </w:t>
      </w:r>
    </w:p>
    <w:p w14:paraId="5FE5EE45" w14:textId="77777777" w:rsidR="00A95D1F" w:rsidRDefault="006A1AF7">
      <w:pPr>
        <w:pStyle w:val="af2"/>
        <w:numPr>
          <w:ilvl w:val="0"/>
          <w:numId w:val="3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Развитие бережливых производственных систем в России: новые методы и модели: монография / Ю. П. Адлер, Э. В. Кондратьев, Н. А. </w:t>
      </w:r>
      <w:proofErr w:type="spellStart"/>
      <w:r>
        <w:rPr>
          <w:rFonts w:ascii="Times New Roman" w:hAnsi="Times New Roman"/>
          <w:sz w:val="24"/>
        </w:rPr>
        <w:t>Гудз</w:t>
      </w:r>
      <w:proofErr w:type="spellEnd"/>
      <w:r>
        <w:rPr>
          <w:rFonts w:ascii="Times New Roman" w:hAnsi="Times New Roman"/>
          <w:sz w:val="24"/>
        </w:rPr>
        <w:t xml:space="preserve"> [и др.]; под редакцией Ю. П. Адлера, Э. В. Кондратьева. — Москва: Академический Проект, 2020. — 207 с. — ISBN 978-5-8291-2910-1. — Текст: электронный // Лань: электронно-библиотечная система. — URL: </w:t>
      </w:r>
      <w:hyperlink r:id="rId22" w:history="1">
        <w:r>
          <w:rPr>
            <w:rStyle w:val="1f"/>
            <w:rFonts w:ascii="Times New Roman" w:hAnsi="Times New Roman"/>
            <w:sz w:val="24"/>
          </w:rPr>
          <w:t>https://e.lanbook.com/book/132255</w:t>
        </w:r>
      </w:hyperlink>
      <w:r>
        <w:rPr>
          <w:rFonts w:ascii="Times New Roman" w:hAnsi="Times New Roman"/>
          <w:sz w:val="24"/>
        </w:rPr>
        <w:t xml:space="preserve"> </w:t>
      </w:r>
    </w:p>
    <w:p w14:paraId="12F2B765" w14:textId="77777777" w:rsidR="00A95D1F" w:rsidRDefault="006A1AF7">
      <w:pPr>
        <w:pStyle w:val="af2"/>
        <w:tabs>
          <w:tab w:val="left" w:pos="993"/>
        </w:tabs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br w:type="page"/>
      </w:r>
    </w:p>
    <w:p w14:paraId="04724781" w14:textId="77777777" w:rsidR="00A95D1F" w:rsidRDefault="006A1AF7">
      <w:pPr>
        <w:pStyle w:val="1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lastRenderedPageBreak/>
        <w:t xml:space="preserve">4. КОНТРОЛЬ И ОЦЕНКА РЕЗУЛЬТАТОВ ОСВОЕНИЯ УЧЕБНОЙ ДИСЦИПЛИНЫ </w:t>
      </w:r>
    </w:p>
    <w:p w14:paraId="2F2DE0FA" w14:textId="77777777" w:rsidR="00A95D1F" w:rsidRDefault="00A95D1F">
      <w:pPr>
        <w:spacing w:after="200" w:line="276" w:lineRule="auto"/>
        <w:contextualSpacing/>
        <w:jc w:val="center"/>
        <w:rPr>
          <w:rFonts w:ascii="Times New Roman" w:hAnsi="Times New Roman"/>
          <w:b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56"/>
        <w:gridCol w:w="4438"/>
        <w:gridCol w:w="2497"/>
      </w:tblGrid>
      <w:tr w:rsidR="00A95D1F" w14:paraId="097EF709" w14:textId="77777777">
        <w:trPr>
          <w:trHeight w:val="314"/>
          <w:tblHeader/>
        </w:trPr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CAABE" w14:textId="77777777" w:rsidR="00A95D1F" w:rsidRDefault="006A1AF7">
            <w:pPr>
              <w:spacing w:after="200" w:line="240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Результаты обучения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EFF48" w14:textId="77777777" w:rsidR="00A95D1F" w:rsidRDefault="006A1AF7">
            <w:pPr>
              <w:spacing w:after="200" w:line="240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Критерии оценки</w:t>
            </w: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45934" w14:textId="77777777" w:rsidR="00A95D1F" w:rsidRDefault="006A1AF7">
            <w:pPr>
              <w:spacing w:after="200" w:line="240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Методы оценки</w:t>
            </w:r>
          </w:p>
        </w:tc>
      </w:tr>
      <w:tr w:rsidR="00A95D1F" w14:paraId="0083CBA3" w14:textId="77777777">
        <w:tc>
          <w:tcPr>
            <w:tcW w:w="100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7D142" w14:textId="77777777" w:rsidR="00A95D1F" w:rsidRDefault="006A1AF7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Перечень знаний, осваиваемых в рамках дисциплины</w:t>
            </w:r>
          </w:p>
        </w:tc>
      </w:tr>
      <w:tr w:rsidR="00A95D1F" w14:paraId="6BD5071B" w14:textId="77777777">
        <w:trPr>
          <w:trHeight w:val="1140"/>
        </w:trPr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7ECF4" w14:textId="77777777" w:rsidR="00A95D1F" w:rsidRDefault="006A1AF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принципы и концепцию бережливого производства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A2416" w14:textId="77777777" w:rsidR="00A95D1F" w:rsidRDefault="006A1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демонстрирует системные знания об принципах становления и развития бережливого производства;</w:t>
            </w:r>
          </w:p>
          <w:p w14:paraId="71071DF5" w14:textId="77777777" w:rsidR="00A95D1F" w:rsidRDefault="006A1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формулирует основные понятия бережливого производства; </w:t>
            </w:r>
          </w:p>
          <w:p w14:paraId="39152229" w14:textId="77777777" w:rsidR="00A95D1F" w:rsidRDefault="006A1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поясняет содержание принципов бережливого производства в соответствии с направленностью профессиональной деятельности</w:t>
            </w:r>
          </w:p>
        </w:tc>
        <w:tc>
          <w:tcPr>
            <w:tcW w:w="24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C56EF" w14:textId="77777777" w:rsidR="00A95D1F" w:rsidRDefault="006A1A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Тестирование.</w:t>
            </w:r>
          </w:p>
          <w:p w14:paraId="0C2FF913" w14:textId="77777777" w:rsidR="00A95D1F" w:rsidRDefault="006A1A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опрос.</w:t>
            </w:r>
          </w:p>
          <w:p w14:paraId="27731742" w14:textId="77777777" w:rsidR="00A95D1F" w:rsidRDefault="006A1A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Наблюдение за ходом выполнения практических работ.</w:t>
            </w:r>
          </w:p>
          <w:p w14:paraId="05501227" w14:textId="77777777" w:rsidR="00A95D1F" w:rsidRDefault="006A1A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решений</w:t>
            </w:r>
            <w:r>
              <w:rPr>
                <w:rFonts w:ascii="Times New Roman" w:hAnsi="Times New Roman"/>
                <w:sz w:val="24"/>
              </w:rPr>
              <w:br/>
              <w:t>ситуационных задач и выполнения проектной работы. Промежуточная</w:t>
            </w:r>
            <w:r>
              <w:rPr>
                <w:rFonts w:ascii="Times New Roman" w:hAnsi="Times New Roman"/>
                <w:sz w:val="24"/>
              </w:rPr>
              <w:br/>
              <w:t xml:space="preserve"> аттестация.</w:t>
            </w:r>
          </w:p>
        </w:tc>
      </w:tr>
      <w:tr w:rsidR="00A95D1F" w14:paraId="1793C49F" w14:textId="77777777">
        <w:trPr>
          <w:trHeight w:val="587"/>
        </w:trPr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E85B3" w14:textId="77777777" w:rsidR="00A95D1F" w:rsidRDefault="006A1AF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основы картирования потока создания ценности (создание карт целевого, идеального и текущего состояния потока создания ценности)</w:t>
            </w:r>
          </w:p>
          <w:p w14:paraId="1EDC1DA3" w14:textId="77777777" w:rsidR="00A95D1F" w:rsidRDefault="00A95D1F">
            <w:pPr>
              <w:spacing w:after="0" w:line="240" w:lineRule="auto"/>
              <w:rPr>
                <w:rFonts w:ascii="Times New Roman" w:hAnsi="Times New Roman"/>
                <w:sz w:val="24"/>
                <w:u w:val="single"/>
              </w:rPr>
            </w:pP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9C87C" w14:textId="77777777" w:rsidR="00A95D1F" w:rsidRDefault="006A1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описывает основные подходы к картированию потока создания ценности</w:t>
            </w:r>
          </w:p>
          <w:p w14:paraId="5E3D27D1" w14:textId="77777777" w:rsidR="00A95D1F" w:rsidRDefault="006A1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владеет основными понятиями для картирования процесса</w:t>
            </w:r>
          </w:p>
          <w:p w14:paraId="6B2D76FB" w14:textId="77777777" w:rsidR="00A95D1F" w:rsidRDefault="006A1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составляет карты целевого, идеального и текущего состояния потока создания ценности</w:t>
            </w:r>
          </w:p>
          <w:p w14:paraId="4A3A7744" w14:textId="77777777" w:rsidR="00A95D1F" w:rsidRDefault="006A1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демонстрирует системные знания о действиях, добавляющие ценности и уменьшающих потери</w:t>
            </w:r>
          </w:p>
        </w:tc>
        <w:tc>
          <w:tcPr>
            <w:tcW w:w="2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E3DC0" w14:textId="77777777" w:rsidR="00A95D1F" w:rsidRDefault="00A95D1F"/>
        </w:tc>
      </w:tr>
      <w:tr w:rsidR="00A95D1F" w14:paraId="68F1B2E7" w14:textId="77777777">
        <w:trPr>
          <w:trHeight w:val="1070"/>
        </w:trPr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AC162" w14:textId="77777777" w:rsidR="00A95D1F" w:rsidRDefault="006A1AF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методы выявления, анализа и решения проблем производства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99A3A" w14:textId="77777777" w:rsidR="00A95D1F" w:rsidRDefault="006A1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владеет основными методами выявления и анализа проблем</w:t>
            </w:r>
          </w:p>
          <w:p w14:paraId="7A6E83CD" w14:textId="77777777" w:rsidR="00A95D1F" w:rsidRDefault="006A1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формулирует перечень необходимых шагов/действий для решения проблем</w:t>
            </w:r>
          </w:p>
        </w:tc>
        <w:tc>
          <w:tcPr>
            <w:tcW w:w="2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33C6A" w14:textId="77777777" w:rsidR="00A95D1F" w:rsidRDefault="00A95D1F"/>
        </w:tc>
      </w:tr>
      <w:tr w:rsidR="00A95D1F" w14:paraId="541BD5A0" w14:textId="77777777">
        <w:trPr>
          <w:trHeight w:val="570"/>
        </w:trPr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946A0" w14:textId="77777777" w:rsidR="00A95D1F" w:rsidRDefault="006A1AF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инструменты бережливого производства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72185" w14:textId="77777777" w:rsidR="00A95D1F" w:rsidRDefault="006A1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демонстрирует системные знания об инструментах бережливого производства и областях его применения;</w:t>
            </w:r>
          </w:p>
          <w:p w14:paraId="625DCA66" w14:textId="77777777" w:rsidR="00A95D1F" w:rsidRDefault="006A1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оперирует знаниями при выборе инструментов для решения производственной задачи, приводит теоретическое обоснование потенциальной пользы и рисков</w:t>
            </w:r>
          </w:p>
        </w:tc>
        <w:tc>
          <w:tcPr>
            <w:tcW w:w="2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A9827" w14:textId="77777777" w:rsidR="00A95D1F" w:rsidRDefault="00A95D1F"/>
        </w:tc>
      </w:tr>
      <w:tr w:rsidR="00A95D1F" w14:paraId="5DC1FA4E" w14:textId="77777777">
        <w:trPr>
          <w:trHeight w:val="870"/>
        </w:trPr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F4393" w14:textId="77777777" w:rsidR="00A95D1F" w:rsidRDefault="006A1AF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принципы организации взаимодействия в цепочке процесса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0402E" w14:textId="77777777" w:rsidR="00A95D1F" w:rsidRDefault="006A1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демонстрирует знания при анализе в цепочке процесса</w:t>
            </w:r>
          </w:p>
          <w:p w14:paraId="401B267D" w14:textId="77777777" w:rsidR="00A95D1F" w:rsidRDefault="006A1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описывает последовательность организационных действий для улучшения процесса</w:t>
            </w:r>
          </w:p>
        </w:tc>
        <w:tc>
          <w:tcPr>
            <w:tcW w:w="2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053F6" w14:textId="77777777" w:rsidR="00A95D1F" w:rsidRDefault="00A95D1F"/>
        </w:tc>
      </w:tr>
      <w:tr w:rsidR="00A95D1F" w14:paraId="415BE690" w14:textId="77777777">
        <w:trPr>
          <w:trHeight w:val="585"/>
        </w:trPr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C5893" w14:textId="77777777" w:rsidR="00A95D1F" w:rsidRDefault="006A1AF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виды потерь и методы их устранения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F0239" w14:textId="77777777" w:rsidR="00A95D1F" w:rsidRDefault="006A1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демонстрирует знания по типизации производственных потерь и причинах их возникновения</w:t>
            </w:r>
          </w:p>
        </w:tc>
        <w:tc>
          <w:tcPr>
            <w:tcW w:w="2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54A9A" w14:textId="77777777" w:rsidR="00A95D1F" w:rsidRDefault="00A95D1F"/>
        </w:tc>
      </w:tr>
      <w:tr w:rsidR="00A95D1F" w14:paraId="04D4A0EB" w14:textId="77777777">
        <w:trPr>
          <w:trHeight w:val="600"/>
        </w:trPr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8FC73" w14:textId="77777777" w:rsidR="00A95D1F" w:rsidRDefault="006A1AF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современные технологии повышения производительности труда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9B552" w14:textId="77777777" w:rsidR="00A95D1F" w:rsidRDefault="006A1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демонстрирует системные знания о ключевые показатели эффективности бережливого производства</w:t>
            </w:r>
          </w:p>
        </w:tc>
        <w:tc>
          <w:tcPr>
            <w:tcW w:w="2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DFA35" w14:textId="77777777" w:rsidR="00A95D1F" w:rsidRDefault="00A95D1F"/>
        </w:tc>
      </w:tr>
      <w:tr w:rsidR="00A95D1F" w14:paraId="443E5874" w14:textId="77777777">
        <w:trPr>
          <w:trHeight w:val="2208"/>
        </w:trPr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E0CCB" w14:textId="77777777" w:rsidR="00A95D1F" w:rsidRDefault="006A1AF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- технологии внедрения улучшений производственного процесса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DB524" w14:textId="77777777" w:rsidR="00A95D1F" w:rsidRDefault="006A1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владеет основными понятиями реинжиниринга и демонстрирует знания инструментов процесса преобразований</w:t>
            </w:r>
          </w:p>
          <w:p w14:paraId="4C0B0769" w14:textId="77777777" w:rsidR="00A95D1F" w:rsidRDefault="006A1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описывает основные подходы к технологии мотивации персонала, принципы и методики вовлечения персонал в процесс непрерывных улучшений</w:t>
            </w:r>
          </w:p>
        </w:tc>
        <w:tc>
          <w:tcPr>
            <w:tcW w:w="2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81F1C" w14:textId="77777777" w:rsidR="00A95D1F" w:rsidRDefault="00A95D1F"/>
        </w:tc>
      </w:tr>
      <w:tr w:rsidR="00A95D1F" w14:paraId="560705A4" w14:textId="77777777">
        <w:trPr>
          <w:trHeight w:val="890"/>
        </w:trPr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42778" w14:textId="77777777" w:rsidR="00A95D1F" w:rsidRDefault="006A1AF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систему подачи предложений по улучшению в области повышения эффективности труда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AEB74" w14:textId="77777777" w:rsidR="00A95D1F" w:rsidRDefault="006A1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формулирует перечень необходимых шагов для подачи предложений по улучшениям</w:t>
            </w:r>
          </w:p>
        </w:tc>
        <w:tc>
          <w:tcPr>
            <w:tcW w:w="2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79835" w14:textId="77777777" w:rsidR="00A95D1F" w:rsidRDefault="00A95D1F"/>
        </w:tc>
      </w:tr>
      <w:tr w:rsidR="00A95D1F" w14:paraId="7AE0C2FF" w14:textId="77777777">
        <w:tc>
          <w:tcPr>
            <w:tcW w:w="100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03CFE" w14:textId="77777777" w:rsidR="00A95D1F" w:rsidRDefault="006A1AF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Перечень умений, осваиваемых в рамках дисциплины</w:t>
            </w:r>
          </w:p>
        </w:tc>
      </w:tr>
      <w:tr w:rsidR="00A95D1F" w14:paraId="2C650BD3" w14:textId="77777777">
        <w:trPr>
          <w:trHeight w:val="1375"/>
        </w:trPr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5B1F7" w14:textId="77777777" w:rsidR="00A95D1F" w:rsidRDefault="006A1AF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осуществлять профессиональную деятельность с соблюдением принципов бережливого производства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917FD" w14:textId="77777777" w:rsidR="00A95D1F" w:rsidRDefault="006A1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демонстрирует понимание способов реализации принципов бережливого производства в профессиональной деятельности при решении производственных задач</w:t>
            </w:r>
          </w:p>
        </w:tc>
        <w:tc>
          <w:tcPr>
            <w:tcW w:w="24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A14C8" w14:textId="77777777" w:rsidR="00A95D1F" w:rsidRDefault="006A1A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Кейс-метод. </w:t>
            </w:r>
          </w:p>
          <w:p w14:paraId="35CC2EA0" w14:textId="77777777" w:rsidR="00A95D1F" w:rsidRDefault="006A1A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Деловая игра. </w:t>
            </w:r>
          </w:p>
          <w:p w14:paraId="75256E3D" w14:textId="77777777" w:rsidR="00A95D1F" w:rsidRDefault="006A1A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решений</w:t>
            </w:r>
            <w:r>
              <w:rPr>
                <w:rFonts w:ascii="Times New Roman" w:hAnsi="Times New Roman"/>
                <w:sz w:val="24"/>
              </w:rPr>
              <w:br/>
              <w:t>ситуационных задач.</w:t>
            </w:r>
          </w:p>
          <w:p w14:paraId="38030A41" w14:textId="77777777" w:rsidR="00A95D1F" w:rsidRDefault="006A1A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Выполнение и защита проектной работы. </w:t>
            </w:r>
          </w:p>
          <w:p w14:paraId="67AD2F43" w14:textId="77777777" w:rsidR="00A95D1F" w:rsidRDefault="006A1A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Промежуточная </w:t>
            </w:r>
            <w:r>
              <w:rPr>
                <w:rFonts w:ascii="Times New Roman" w:hAnsi="Times New Roman"/>
                <w:sz w:val="24"/>
              </w:rPr>
              <w:br/>
              <w:t>аттестация.</w:t>
            </w:r>
          </w:p>
          <w:p w14:paraId="79FAFA66" w14:textId="77777777" w:rsidR="00A95D1F" w:rsidRDefault="006A1A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A95D1F" w14:paraId="442DA9C0" w14:textId="77777777">
        <w:trPr>
          <w:trHeight w:val="1050"/>
        </w:trPr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35F5D" w14:textId="77777777" w:rsidR="00A95D1F" w:rsidRDefault="006A1AF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моделировать производственный процесс и строить карту потока создания ценности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E5817" w14:textId="77777777" w:rsidR="00A95D1F" w:rsidRDefault="006A1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демонстрирует навык картирования потока создания ценности</w:t>
            </w:r>
          </w:p>
          <w:p w14:paraId="07B63404" w14:textId="77777777" w:rsidR="00A95D1F" w:rsidRDefault="006A1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выбирает средства и методы моделирования и описания процесса </w:t>
            </w:r>
          </w:p>
        </w:tc>
        <w:tc>
          <w:tcPr>
            <w:tcW w:w="2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61FC4" w14:textId="77777777" w:rsidR="00A95D1F" w:rsidRDefault="00A95D1F"/>
        </w:tc>
      </w:tr>
      <w:tr w:rsidR="00A95D1F" w14:paraId="73CC800A" w14:textId="77777777">
        <w:trPr>
          <w:trHeight w:val="1155"/>
        </w:trPr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5F4DB" w14:textId="77777777" w:rsidR="00A95D1F" w:rsidRDefault="006A1AF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применять методы диагностики потерь и устранять потери в процессах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F41AF" w14:textId="77777777" w:rsidR="00A95D1F" w:rsidRDefault="006A1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демонстрирует умение выявлять, диагностировать и устранять потери в процессах</w:t>
            </w:r>
          </w:p>
        </w:tc>
        <w:tc>
          <w:tcPr>
            <w:tcW w:w="2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7C565" w14:textId="77777777" w:rsidR="00A95D1F" w:rsidRDefault="00A95D1F"/>
        </w:tc>
      </w:tr>
      <w:tr w:rsidR="00A95D1F" w14:paraId="74AAC13E" w14:textId="77777777">
        <w:trPr>
          <w:trHeight w:val="1350"/>
        </w:trPr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9035C" w14:textId="77777777" w:rsidR="00A95D1F" w:rsidRDefault="006A1AF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применять ключевые инструменты анализа и решения проблем, оценивать затраты на несоответствие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2A07B" w14:textId="77777777" w:rsidR="00A95D1F" w:rsidRDefault="006A1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осуществляет и аргументирует выбор инструментов диагностики проблем</w:t>
            </w:r>
          </w:p>
          <w:p w14:paraId="1D339A81" w14:textId="77777777" w:rsidR="00A95D1F" w:rsidRDefault="006A1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оценивает «цену» производственной ошибки и определяет возможность для корректирующих действий</w:t>
            </w:r>
          </w:p>
          <w:p w14:paraId="5FBAF83D" w14:textId="77777777" w:rsidR="00A95D1F" w:rsidRDefault="006A1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предлагает алгоритм решения с учетом имеющихся ресурсов и ограничений</w:t>
            </w:r>
          </w:p>
        </w:tc>
        <w:tc>
          <w:tcPr>
            <w:tcW w:w="2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230E7" w14:textId="77777777" w:rsidR="00A95D1F" w:rsidRDefault="00A95D1F"/>
        </w:tc>
      </w:tr>
      <w:tr w:rsidR="00A95D1F" w14:paraId="5D6A266A" w14:textId="77777777">
        <w:trPr>
          <w:trHeight w:val="1095"/>
        </w:trPr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4519F" w14:textId="77777777" w:rsidR="00A95D1F" w:rsidRDefault="006A1AF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организовывать работу коллектива и команды в рамках реализации проектов по улучшениям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C2264" w14:textId="77777777" w:rsidR="00A95D1F" w:rsidRDefault="006A1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демонстрирует умение организовывать работу коллектива и команды в рамках реализации проектов по улучшениям</w:t>
            </w:r>
          </w:p>
        </w:tc>
        <w:tc>
          <w:tcPr>
            <w:tcW w:w="2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04A2B" w14:textId="77777777" w:rsidR="00A95D1F" w:rsidRDefault="00A95D1F"/>
        </w:tc>
      </w:tr>
      <w:tr w:rsidR="00A95D1F" w14:paraId="26FED15A" w14:textId="77777777">
        <w:trPr>
          <w:trHeight w:val="1455"/>
        </w:trPr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0A5B2" w14:textId="77777777" w:rsidR="00A95D1F" w:rsidRDefault="006A1AF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6"/>
                <w:sz w:val="24"/>
              </w:rPr>
              <w:t>- применять инструменты бережливого производства в соответствии со спецификой бизнес-процессов организации/производства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17ACD" w14:textId="77777777" w:rsidR="00A95D1F" w:rsidRDefault="006A1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демонстрирует умение выбора и применения инструментов бережливого производства в заданных производственных условиях</w:t>
            </w:r>
          </w:p>
        </w:tc>
        <w:tc>
          <w:tcPr>
            <w:tcW w:w="2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0DBD8" w14:textId="77777777" w:rsidR="00A95D1F" w:rsidRDefault="00A95D1F"/>
        </w:tc>
      </w:tr>
    </w:tbl>
    <w:p w14:paraId="18B2220B" w14:textId="77777777" w:rsidR="00A95D1F" w:rsidRDefault="00A95D1F">
      <w:pPr>
        <w:spacing w:after="200" w:line="276" w:lineRule="auto"/>
        <w:contextualSpacing/>
        <w:jc w:val="center"/>
        <w:rPr>
          <w:rFonts w:ascii="Times New Roman" w:hAnsi="Times New Roman"/>
          <w:b/>
          <w:sz w:val="24"/>
        </w:rPr>
      </w:pPr>
    </w:p>
    <w:sectPr w:rsidR="00A95D1F">
      <w:footerReference w:type="default" r:id="rId23"/>
      <w:footerReference w:type="first" r:id="rId24"/>
      <w:pgSz w:w="11906" w:h="16838"/>
      <w:pgMar w:top="1134" w:right="567" w:bottom="1134" w:left="1134" w:header="454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0C73F7" w14:textId="77777777" w:rsidR="008D3508" w:rsidRDefault="008D3508">
      <w:pPr>
        <w:spacing w:after="0" w:line="240" w:lineRule="auto"/>
      </w:pPr>
      <w:r>
        <w:separator/>
      </w:r>
    </w:p>
  </w:endnote>
  <w:endnote w:type="continuationSeparator" w:id="0">
    <w:p w14:paraId="7036E126" w14:textId="77777777" w:rsidR="008D3508" w:rsidRDefault="008D35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AFFB8C" w14:textId="77777777" w:rsidR="00A95D1F" w:rsidRDefault="006A1AF7">
    <w:pPr>
      <w:pStyle w:val="ae"/>
      <w:jc w:val="right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 xml:space="preserve"> </w:t>
    </w:r>
    <w:r>
      <w:rPr>
        <w:rFonts w:ascii="Times New Roman" w:hAnsi="Times New Roman"/>
      </w:rPr>
      <w:fldChar w:fldCharType="end"/>
    </w:r>
  </w:p>
  <w:p w14:paraId="70522078" w14:textId="77777777" w:rsidR="00A95D1F" w:rsidRDefault="00A95D1F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235161" w14:textId="77777777" w:rsidR="00A95D1F" w:rsidRDefault="006A1AF7">
    <w:pPr>
      <w:pStyle w:val="ae"/>
      <w:jc w:val="right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 xml:space="preserve"> </w:t>
    </w:r>
    <w:r>
      <w:rPr>
        <w:rFonts w:ascii="Times New Roman" w:hAnsi="Times New Roman"/>
      </w:rPr>
      <w:fldChar w:fldCharType="end"/>
    </w:r>
  </w:p>
  <w:p w14:paraId="6BF5BDB8" w14:textId="77777777" w:rsidR="00A95D1F" w:rsidRDefault="00A95D1F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FC5971" w14:textId="77777777" w:rsidR="00A95D1F" w:rsidRDefault="006A1AF7">
    <w:pPr>
      <w:pStyle w:val="ae"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45000A2F" w14:textId="77777777" w:rsidR="00A95D1F" w:rsidRDefault="00A95D1F">
    <w:pPr>
      <w:pStyle w:val="a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C28FA6" w14:textId="77777777" w:rsidR="00A95D1F" w:rsidRDefault="006A1AF7">
    <w:pPr>
      <w:pStyle w:val="ae"/>
      <w:jc w:val="right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 xml:space="preserve"> </w:t>
    </w:r>
    <w:r>
      <w:rPr>
        <w:rFonts w:ascii="Times New Roman" w:hAnsi="Times New Roman"/>
      </w:rPr>
      <w:fldChar w:fldCharType="end"/>
    </w:r>
  </w:p>
  <w:p w14:paraId="360D8BBA" w14:textId="77777777" w:rsidR="00A95D1F" w:rsidRDefault="00A95D1F">
    <w:pPr>
      <w:pStyle w:val="a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5454B1" w14:textId="77777777" w:rsidR="00A95D1F" w:rsidRDefault="006A1AF7">
    <w:pPr>
      <w:pStyle w:val="ae"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4641CAE4" w14:textId="77777777" w:rsidR="00A95D1F" w:rsidRDefault="00A95D1F">
    <w:pPr>
      <w:pStyle w:val="ae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9DBFC" w14:textId="77777777" w:rsidR="00A95D1F" w:rsidRDefault="006A1AF7">
    <w:pPr>
      <w:pStyle w:val="ae"/>
      <w:jc w:val="right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 xml:space="preserve"> </w:t>
    </w:r>
    <w:r>
      <w:rPr>
        <w:rFonts w:ascii="Times New Roman" w:hAnsi="Times New Roman"/>
      </w:rPr>
      <w:fldChar w:fldCharType="end"/>
    </w:r>
  </w:p>
  <w:p w14:paraId="11E93BF9" w14:textId="77777777" w:rsidR="00A95D1F" w:rsidRDefault="00A95D1F">
    <w:pPr>
      <w:pStyle w:val="ae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086DD" w14:textId="77777777" w:rsidR="00A95D1F" w:rsidRDefault="006A1AF7">
    <w:pPr>
      <w:pStyle w:val="ae"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42029BB6" w14:textId="77777777" w:rsidR="00A95D1F" w:rsidRDefault="00A95D1F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49202C" w14:textId="77777777" w:rsidR="008D3508" w:rsidRDefault="008D3508">
      <w:pPr>
        <w:spacing w:after="0" w:line="240" w:lineRule="auto"/>
      </w:pPr>
      <w:r>
        <w:separator/>
      </w:r>
    </w:p>
  </w:footnote>
  <w:footnote w:type="continuationSeparator" w:id="0">
    <w:p w14:paraId="28CAD752" w14:textId="77777777" w:rsidR="008D3508" w:rsidRDefault="008D3508">
      <w:pPr>
        <w:spacing w:after="0" w:line="240" w:lineRule="auto"/>
      </w:pPr>
      <w:r>
        <w:continuationSeparator/>
      </w:r>
    </w:p>
  </w:footnote>
  <w:footnote w:id="1">
    <w:p w14:paraId="53F3EE31" w14:textId="77777777" w:rsidR="00A95D1F" w:rsidRDefault="006A1AF7">
      <w:pPr>
        <w:pStyle w:val="Footnote1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t xml:space="preserve"> </w:t>
      </w:r>
      <w:r>
        <w:rPr>
          <w:rFonts w:ascii="Times New Roman" w:hAnsi="Times New Roman"/>
        </w:rPr>
        <w:t>Примеры внедрения бережливого производства рассматриваются выборочно на усмотрение образовательной организации</w:t>
      </w:r>
    </w:p>
  </w:footnote>
  <w:footnote w:id="2">
    <w:p w14:paraId="50059E46" w14:textId="77777777" w:rsidR="00A95D1F" w:rsidRDefault="006A1AF7">
      <w:pPr>
        <w:pStyle w:val="Footnote1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Алгоритм может быть адаптирован с учетом особенностей и специфики вида профессиональной деятельности</w:t>
      </w:r>
    </w:p>
  </w:footnote>
  <w:footnote w:id="3">
    <w:p w14:paraId="0295C06B" w14:textId="77777777" w:rsidR="00A95D1F" w:rsidRDefault="006A1AF7">
      <w:pPr>
        <w:pStyle w:val="Footnote"/>
      </w:pPr>
      <w:r>
        <w:rPr>
          <w:vertAlign w:val="superscript"/>
        </w:rPr>
        <w:footnoteRef/>
      </w:r>
      <w:r>
        <w:rPr>
          <w:rFonts w:ascii="Times New Roman" w:hAnsi="Times New Roman"/>
        </w:rPr>
        <w:t xml:space="preserve"> Выбор инструментов построения причинно-следственной диаграммы осуществляется на усмотрение образовательной организации</w:t>
      </w:r>
    </w:p>
  </w:footnote>
  <w:footnote w:id="4">
    <w:p w14:paraId="46038C4E" w14:textId="77777777" w:rsidR="00A95D1F" w:rsidRDefault="006A1AF7">
      <w:pPr>
        <w:pStyle w:val="Footnote"/>
      </w:pPr>
      <w:r>
        <w:rPr>
          <w:vertAlign w:val="superscript"/>
        </w:rPr>
        <w:footnoteRef/>
      </w:r>
      <w:r>
        <w:t xml:space="preserve"> </w:t>
      </w:r>
      <w:r>
        <w:rPr>
          <w:rFonts w:ascii="Times New Roman" w:hAnsi="Times New Roman"/>
        </w:rPr>
        <w:t>Выбор изучения инструментов БП осуществляется на усмотрение образовательной организации</w:t>
      </w:r>
    </w:p>
  </w:footnote>
  <w:footnote w:id="5">
    <w:p w14:paraId="112A7877" w14:textId="77777777" w:rsidR="00A95D1F" w:rsidRDefault="006A1AF7">
      <w:pPr>
        <w:pStyle w:val="Footnote"/>
      </w:pPr>
      <w:r>
        <w:rPr>
          <w:vertAlign w:val="superscript"/>
        </w:rPr>
        <w:footnoteRef/>
      </w:r>
      <w:r>
        <w:t xml:space="preserve"> </w:t>
      </w:r>
      <w:r>
        <w:rPr>
          <w:rFonts w:ascii="Times New Roman" w:hAnsi="Times New Roman"/>
        </w:rPr>
        <w:t>На усмотрение образовательной организации защита реализованных итоговых проектов может быть зачтена в рамках возможного варианта промежуточной аттестации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642355"/>
    <w:multiLevelType w:val="multilevel"/>
    <w:tmpl w:val="37E24232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E25870"/>
    <w:multiLevelType w:val="multilevel"/>
    <w:tmpl w:val="2690B1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0927B7"/>
    <w:multiLevelType w:val="multilevel"/>
    <w:tmpl w:val="B66A77CC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5D1F"/>
    <w:rsid w:val="00203853"/>
    <w:rsid w:val="002D63E1"/>
    <w:rsid w:val="004B3444"/>
    <w:rsid w:val="006A1AF7"/>
    <w:rsid w:val="008D3508"/>
    <w:rsid w:val="00A95D1F"/>
    <w:rsid w:val="00C14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D92A13"/>
  <w15:docId w15:val="{2F68222D-0BE8-4765-BF2E-D3F6562D7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hAnsiTheme="majorHAnsi"/>
      <w:b/>
      <w:color w:val="2F5496" w:themeColor="accent1" w:themeShade="BF"/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200" w:after="0"/>
      <w:outlineLvl w:val="1"/>
    </w:pPr>
    <w:rPr>
      <w:rFonts w:asciiTheme="majorHAnsi" w:hAnsiTheme="majorHAnsi"/>
      <w:b/>
      <w:color w:val="4472C4" w:themeColor="accent1"/>
      <w:sz w:val="26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200" w:after="0"/>
      <w:outlineLvl w:val="2"/>
    </w:pPr>
    <w:rPr>
      <w:rFonts w:asciiTheme="majorHAnsi" w:hAnsiTheme="majorHAnsi"/>
      <w:b/>
      <w:color w:val="4472C4" w:themeColor="accent1"/>
    </w:rPr>
  </w:style>
  <w:style w:type="paragraph" w:styleId="4">
    <w:name w:val="heading 4"/>
    <w:basedOn w:val="a"/>
    <w:link w:val="40"/>
    <w:uiPriority w:val="9"/>
    <w:qFormat/>
    <w:pPr>
      <w:spacing w:beforeAutospacing="1" w:afterAutospacing="1" w:line="240" w:lineRule="auto"/>
      <w:outlineLvl w:val="3"/>
    </w:pPr>
    <w:rPr>
      <w:rFonts w:ascii="Times New Roman" w:hAnsi="Times New Roman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2">
    <w:name w:val="Основной шрифт абзаца1"/>
  </w:style>
  <w:style w:type="paragraph" w:customStyle="1" w:styleId="msonormalmrcssattr">
    <w:name w:val="msonormal_mr_css_attr"/>
    <w:basedOn w:val="a"/>
    <w:link w:val="msonormalmrcssattr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msonormalmrcssattr0">
    <w:name w:val="msonormal_mr_css_attr"/>
    <w:basedOn w:val="1"/>
    <w:link w:val="msonormalmrcssattr"/>
    <w:rPr>
      <w:rFonts w:ascii="Times New Roman" w:hAnsi="Times New Roman"/>
      <w:sz w:val="24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</w:rPr>
  </w:style>
  <w:style w:type="character" w:customStyle="1" w:styleId="30">
    <w:name w:val="Заголовок 3 Знак"/>
    <w:basedOn w:val="1"/>
    <w:link w:val="3"/>
    <w:rPr>
      <w:rFonts w:asciiTheme="majorHAnsi" w:hAnsiTheme="majorHAnsi"/>
      <w:b/>
      <w:color w:val="4472C4" w:themeColor="accent1"/>
    </w:rPr>
  </w:style>
  <w:style w:type="paragraph" w:customStyle="1" w:styleId="23">
    <w:name w:val="Неразрешенное упоминание2"/>
    <w:basedOn w:val="13"/>
    <w:link w:val="24"/>
    <w:rPr>
      <w:color w:val="605E5C"/>
      <w:shd w:val="clear" w:color="auto" w:fill="E1DFDD"/>
    </w:rPr>
  </w:style>
  <w:style w:type="character" w:customStyle="1" w:styleId="24">
    <w:name w:val="Неразрешенное упоминание2"/>
    <w:basedOn w:val="14"/>
    <w:link w:val="23"/>
    <w:rPr>
      <w:color w:val="605E5C"/>
      <w:shd w:val="clear" w:color="auto" w:fill="E1DFDD"/>
    </w:rPr>
  </w:style>
  <w:style w:type="paragraph" w:customStyle="1" w:styleId="15">
    <w:name w:val="Неразрешенное упоминание1"/>
    <w:basedOn w:val="13"/>
    <w:link w:val="16"/>
    <w:rPr>
      <w:color w:val="605E5C"/>
      <w:shd w:val="clear" w:color="auto" w:fill="E1DFDD"/>
    </w:rPr>
  </w:style>
  <w:style w:type="character" w:customStyle="1" w:styleId="16">
    <w:name w:val="Неразрешенное упоминание1"/>
    <w:basedOn w:val="14"/>
    <w:link w:val="15"/>
    <w:rPr>
      <w:color w:val="605E5C"/>
      <w:shd w:val="clear" w:color="auto" w:fill="E1DFDD"/>
    </w:rPr>
  </w:style>
  <w:style w:type="paragraph" w:styleId="a3">
    <w:name w:val="head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1"/>
    <w:link w:val="a3"/>
  </w:style>
  <w:style w:type="paragraph" w:customStyle="1" w:styleId="13">
    <w:name w:val="Основной шрифт абзаца1"/>
    <w:link w:val="14"/>
  </w:style>
  <w:style w:type="character" w:customStyle="1" w:styleId="14">
    <w:name w:val="Основной шрифт абзаца1"/>
    <w:link w:val="13"/>
  </w:style>
  <w:style w:type="paragraph" w:customStyle="1" w:styleId="17">
    <w:name w:val="Обычный1"/>
    <w:link w:val="18"/>
  </w:style>
  <w:style w:type="character" w:customStyle="1" w:styleId="18">
    <w:name w:val="Обычный1"/>
    <w:link w:val="17"/>
  </w:style>
  <w:style w:type="paragraph" w:customStyle="1" w:styleId="19">
    <w:name w:val="Знак сноски1"/>
    <w:link w:val="1a"/>
    <w:rPr>
      <w:vertAlign w:val="superscript"/>
    </w:rPr>
  </w:style>
  <w:style w:type="character" w:customStyle="1" w:styleId="1a">
    <w:name w:val="Знак сноски1"/>
    <w:link w:val="19"/>
    <w:rPr>
      <w:vertAlign w:val="superscript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5">
    <w:name w:val="Normal (Web)"/>
    <w:basedOn w:val="a"/>
    <w:link w:val="a6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6">
    <w:name w:val="Обычный (веб) Знак"/>
    <w:basedOn w:val="1"/>
    <w:link w:val="a5"/>
    <w:rPr>
      <w:rFonts w:ascii="Times New Roman" w:hAnsi="Times New Roman"/>
      <w:sz w:val="24"/>
    </w:rPr>
  </w:style>
  <w:style w:type="paragraph" w:customStyle="1" w:styleId="s3">
    <w:name w:val="s_3"/>
    <w:basedOn w:val="a"/>
    <w:link w:val="s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30">
    <w:name w:val="s_3"/>
    <w:basedOn w:val="1"/>
    <w:link w:val="s3"/>
    <w:rPr>
      <w:rFonts w:ascii="Times New Roman" w:hAnsi="Times New Roman"/>
      <w:sz w:val="24"/>
    </w:rPr>
  </w:style>
  <w:style w:type="paragraph" w:customStyle="1" w:styleId="s52">
    <w:name w:val="s_52"/>
    <w:basedOn w:val="a"/>
    <w:link w:val="s5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520">
    <w:name w:val="s_52"/>
    <w:basedOn w:val="1"/>
    <w:link w:val="s52"/>
    <w:rPr>
      <w:rFonts w:ascii="Times New Roman" w:hAnsi="Times New Roman"/>
      <w:sz w:val="24"/>
    </w:rPr>
  </w:style>
  <w:style w:type="paragraph" w:styleId="a7">
    <w:name w:val="annotation subject"/>
    <w:basedOn w:val="a8"/>
    <w:next w:val="a8"/>
    <w:link w:val="a9"/>
    <w:rPr>
      <w:b/>
    </w:rPr>
  </w:style>
  <w:style w:type="character" w:customStyle="1" w:styleId="a9">
    <w:name w:val="Тема примечания Знак"/>
    <w:basedOn w:val="aa"/>
    <w:link w:val="a7"/>
    <w:rPr>
      <w:b/>
      <w:sz w:val="20"/>
    </w:rPr>
  </w:style>
  <w:style w:type="paragraph" w:customStyle="1" w:styleId="33">
    <w:name w:val="Неразрешенное упоминание3"/>
    <w:basedOn w:val="13"/>
    <w:link w:val="34"/>
    <w:rPr>
      <w:color w:val="605E5C"/>
      <w:shd w:val="clear" w:color="auto" w:fill="E1DFDD"/>
    </w:rPr>
  </w:style>
  <w:style w:type="character" w:customStyle="1" w:styleId="34">
    <w:name w:val="Неразрешенное упоминание3"/>
    <w:basedOn w:val="14"/>
    <w:link w:val="33"/>
    <w:rPr>
      <w:color w:val="605E5C"/>
      <w:shd w:val="clear" w:color="auto" w:fill="E1DFDD"/>
    </w:rPr>
  </w:style>
  <w:style w:type="paragraph" w:styleId="ab">
    <w:name w:val="TOC Heading"/>
    <w:basedOn w:val="10"/>
    <w:next w:val="a"/>
    <w:link w:val="ac"/>
    <w:pPr>
      <w:spacing w:line="276" w:lineRule="auto"/>
      <w:outlineLvl w:val="8"/>
    </w:pPr>
  </w:style>
  <w:style w:type="character" w:customStyle="1" w:styleId="ac">
    <w:name w:val="Заголовок оглавления Знак"/>
    <w:basedOn w:val="11"/>
    <w:link w:val="ab"/>
    <w:rPr>
      <w:rFonts w:asciiTheme="majorHAnsi" w:hAnsiTheme="majorHAnsi"/>
      <w:b/>
      <w:color w:val="2F5496" w:themeColor="accent1" w:themeShade="BF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2F5496" w:themeColor="accent1" w:themeShade="BF"/>
      <w:sz w:val="28"/>
    </w:rPr>
  </w:style>
  <w:style w:type="paragraph" w:customStyle="1" w:styleId="1b">
    <w:name w:val="Гиперссылка1"/>
    <w:link w:val="ad"/>
    <w:rPr>
      <w:color w:val="0000FF"/>
      <w:u w:val="single"/>
    </w:rPr>
  </w:style>
  <w:style w:type="character" w:styleId="ad">
    <w:name w:val="Hyperlink"/>
    <w:link w:val="1b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sz w:val="20"/>
    </w:rPr>
  </w:style>
  <w:style w:type="character" w:customStyle="1" w:styleId="Footnote0">
    <w:name w:val="Footnote"/>
    <w:basedOn w:val="1"/>
    <w:link w:val="Footnote"/>
    <w:rPr>
      <w:sz w:val="20"/>
    </w:rPr>
  </w:style>
  <w:style w:type="paragraph" w:styleId="1c">
    <w:name w:val="toc 1"/>
    <w:basedOn w:val="a"/>
    <w:next w:val="a"/>
    <w:link w:val="1d"/>
    <w:uiPriority w:val="39"/>
    <w:pPr>
      <w:spacing w:after="100"/>
    </w:pPr>
  </w:style>
  <w:style w:type="character" w:customStyle="1" w:styleId="1d">
    <w:name w:val="Оглавление 1 Знак"/>
    <w:basedOn w:val="1"/>
    <w:link w:val="1c"/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a8">
    <w:name w:val="annotation text"/>
    <w:basedOn w:val="a"/>
    <w:link w:val="aa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1"/>
    <w:link w:val="a8"/>
    <w:rPr>
      <w:sz w:val="20"/>
    </w:rPr>
  </w:style>
  <w:style w:type="paragraph" w:customStyle="1" w:styleId="1e">
    <w:name w:val="Гиперссылка1"/>
    <w:basedOn w:val="13"/>
    <w:link w:val="1f"/>
    <w:rPr>
      <w:color w:val="0000FF"/>
      <w:u w:val="single"/>
    </w:rPr>
  </w:style>
  <w:style w:type="character" w:customStyle="1" w:styleId="1f">
    <w:name w:val="Гиперссылка1"/>
    <w:basedOn w:val="14"/>
    <w:link w:val="1e"/>
    <w:rPr>
      <w:color w:val="0000FF"/>
      <w:u w:val="single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e">
    <w:name w:val="footer"/>
    <w:basedOn w:val="a"/>
    <w:link w:val="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1"/>
    <w:link w:val="ae"/>
  </w:style>
  <w:style w:type="paragraph" w:customStyle="1" w:styleId="Footnote1">
    <w:name w:val="Footnote"/>
    <w:basedOn w:val="a"/>
    <w:link w:val="Footnote2"/>
    <w:pPr>
      <w:spacing w:after="0" w:line="240" w:lineRule="auto"/>
    </w:pPr>
    <w:rPr>
      <w:sz w:val="20"/>
    </w:rPr>
  </w:style>
  <w:style w:type="character" w:customStyle="1" w:styleId="Footnote2">
    <w:name w:val="Footnote"/>
    <w:basedOn w:val="1"/>
    <w:link w:val="Footnote1"/>
    <w:rPr>
      <w:sz w:val="20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af0">
    <w:name w:val="Balloon Text"/>
    <w:basedOn w:val="a"/>
    <w:link w:val="af1"/>
    <w:pPr>
      <w:spacing w:after="0" w:line="240" w:lineRule="auto"/>
    </w:pPr>
    <w:rPr>
      <w:rFonts w:ascii="Tahoma" w:hAnsi="Tahoma"/>
      <w:sz w:val="16"/>
    </w:rPr>
  </w:style>
  <w:style w:type="character" w:customStyle="1" w:styleId="af1">
    <w:name w:val="Текст выноски Знак"/>
    <w:basedOn w:val="1"/>
    <w:link w:val="af0"/>
    <w:rPr>
      <w:rFonts w:ascii="Tahoma" w:hAnsi="Tahoma"/>
      <w:sz w:val="16"/>
    </w:rPr>
  </w:style>
  <w:style w:type="paragraph" w:styleId="af2">
    <w:name w:val="List Paragraph"/>
    <w:basedOn w:val="a"/>
    <w:link w:val="af3"/>
    <w:pPr>
      <w:ind w:left="720"/>
      <w:contextualSpacing/>
    </w:pPr>
  </w:style>
  <w:style w:type="character" w:customStyle="1" w:styleId="af3">
    <w:name w:val="Абзац списка Знак"/>
    <w:basedOn w:val="1"/>
    <w:link w:val="af2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i18n">
    <w:name w:val="i18n"/>
    <w:basedOn w:val="13"/>
    <w:link w:val="i18n0"/>
  </w:style>
  <w:style w:type="character" w:customStyle="1" w:styleId="i18n0">
    <w:name w:val="i18n"/>
    <w:basedOn w:val="14"/>
    <w:link w:val="i18n"/>
  </w:style>
  <w:style w:type="paragraph" w:styleId="af4">
    <w:name w:val="Subtitle"/>
    <w:next w:val="a"/>
    <w:link w:val="af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5">
    <w:name w:val="Подзаголовок Знак"/>
    <w:link w:val="af4"/>
    <w:rPr>
      <w:rFonts w:ascii="XO Thames" w:hAnsi="XO Thames"/>
      <w:i/>
      <w:sz w:val="24"/>
    </w:rPr>
  </w:style>
  <w:style w:type="paragraph" w:styleId="af6">
    <w:name w:val="Title"/>
    <w:next w:val="a"/>
    <w:link w:val="af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7">
    <w:name w:val="Заголовок Знак"/>
    <w:link w:val="af6"/>
    <w:rPr>
      <w:rFonts w:ascii="XO Thames" w:hAnsi="XO Thames"/>
      <w:b/>
      <w:caps/>
      <w:sz w:val="40"/>
    </w:rPr>
  </w:style>
  <w:style w:type="character" w:customStyle="1" w:styleId="40">
    <w:name w:val="Заголовок 4 Знак"/>
    <w:basedOn w:val="1"/>
    <w:link w:val="4"/>
    <w:rPr>
      <w:rFonts w:ascii="Times New Roman" w:hAnsi="Times New Roman"/>
      <w:b/>
      <w:sz w:val="24"/>
    </w:rPr>
  </w:style>
  <w:style w:type="paragraph" w:customStyle="1" w:styleId="time">
    <w:name w:val="time"/>
    <w:basedOn w:val="13"/>
    <w:link w:val="time0"/>
  </w:style>
  <w:style w:type="character" w:customStyle="1" w:styleId="time0">
    <w:name w:val="time"/>
    <w:basedOn w:val="14"/>
    <w:link w:val="time"/>
  </w:style>
  <w:style w:type="character" w:customStyle="1" w:styleId="20">
    <w:name w:val="Заголовок 2 Знак"/>
    <w:basedOn w:val="1"/>
    <w:link w:val="2"/>
    <w:rPr>
      <w:rFonts w:asciiTheme="majorHAnsi" w:hAnsiTheme="majorHAnsi"/>
      <w:b/>
      <w:color w:val="4472C4" w:themeColor="accent1"/>
      <w:sz w:val="26"/>
    </w:rPr>
  </w:style>
  <w:style w:type="paragraph" w:customStyle="1" w:styleId="1f0">
    <w:name w:val="Знак примечания1"/>
    <w:basedOn w:val="13"/>
    <w:link w:val="1f1"/>
    <w:rPr>
      <w:sz w:val="16"/>
    </w:rPr>
  </w:style>
  <w:style w:type="character" w:customStyle="1" w:styleId="1f1">
    <w:name w:val="Знак примечания1"/>
    <w:basedOn w:val="14"/>
    <w:link w:val="1f0"/>
    <w:rPr>
      <w:sz w:val="16"/>
    </w:rPr>
  </w:style>
  <w:style w:type="table" w:styleId="af8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">
    <w:name w:val="Сетка таблицы2"/>
    <w:basedOn w:val="a1"/>
    <w:next w:val="af8"/>
    <w:uiPriority w:val="39"/>
    <w:rsid w:val="004B3444"/>
    <w:pPr>
      <w:spacing w:after="0" w:line="240" w:lineRule="auto"/>
    </w:pPr>
    <w:rPr>
      <w:rFonts w:ascii="Calibri" w:hAnsi="Calibri"/>
      <w:color w:val="auto"/>
      <w:sz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74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e.lanbook.com/book/364793" TargetMode="External"/><Relationship Id="rId18" Type="http://schemas.openxmlformats.org/officeDocument/2006/relationships/hyperlink" Target="https://e.lanbook.com/book/171543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gostassistent.ru/doc/9bdeb20e-11f9-4ed2-9e1f-031cbccc3081" TargetMode="External"/><Relationship Id="rId7" Type="http://schemas.openxmlformats.org/officeDocument/2006/relationships/footer" Target="footer1.xml"/><Relationship Id="rId12" Type="http://schemas.openxmlformats.org/officeDocument/2006/relationships/hyperlink" Target="https://urait.ru/bcode/517345" TargetMode="External"/><Relationship Id="rId17" Type="http://schemas.openxmlformats.org/officeDocument/2006/relationships/hyperlink" Target="https://urait.ru/bcode/544921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urait.ru/bcode/519424" TargetMode="External"/><Relationship Id="rId20" Type="http://schemas.openxmlformats.org/officeDocument/2006/relationships/hyperlink" Target="https://gostassistent.ru/doc/7cfeecc4-ac82-4555-af8f-7e0394244343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24" Type="http://schemas.openxmlformats.org/officeDocument/2006/relationships/footer" Target="footer7.xml"/><Relationship Id="rId5" Type="http://schemas.openxmlformats.org/officeDocument/2006/relationships/footnotes" Target="footnotes.xml"/><Relationship Id="rId15" Type="http://schemas.openxmlformats.org/officeDocument/2006/relationships/hyperlink" Target="https://www.iprbookshop.ru/139518.html" TargetMode="External"/><Relationship Id="rId23" Type="http://schemas.openxmlformats.org/officeDocument/2006/relationships/footer" Target="footer6.xml"/><Relationship Id="rId10" Type="http://schemas.openxmlformats.org/officeDocument/2006/relationships/footer" Target="footer4.xml"/><Relationship Id="rId19" Type="http://schemas.openxmlformats.org/officeDocument/2006/relationships/hyperlink" Target="https://znanium.com/catalog/product/1869254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s://book.ru/book/938341" TargetMode="External"/><Relationship Id="rId22" Type="http://schemas.openxmlformats.org/officeDocument/2006/relationships/hyperlink" Target="https://e.lanbook.com/book/13225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3182</Words>
  <Characters>18139</Characters>
  <Application>Microsoft Office Word</Application>
  <DocSecurity>0</DocSecurity>
  <Lines>151</Lines>
  <Paragraphs>42</Paragraphs>
  <ScaleCrop>false</ScaleCrop>
  <Company/>
  <LinksUpToDate>false</LinksUpToDate>
  <CharactersWithSpaces>21279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Сазонова Юлия</dc:creator>
  <cp:lastModifiedBy>Наталья</cp:lastModifiedBy>
  <cp:revision>6</cp:revision>
  <cp:lastPrinted>2024-07-23T13:53:00Z</cp:lastPrinted>
  <dcterms:created xsi:type="dcterms:W3CDTF">2024-07-23T13:52:00Z</dcterms:created>
  <dcterms:modified xsi:type="dcterms:W3CDTF">2026-01-25T17:17:00Z</dcterms:modified>
</cp:coreProperties>
</file>